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FA9F" w14:textId="77777777" w:rsidR="00FB3F43" w:rsidRPr="004F0BA8" w:rsidRDefault="00FB3F43" w:rsidP="00FB3F43">
      <w:pPr>
        <w:spacing w:line="240" w:lineRule="auto"/>
        <w:rPr>
          <w:rFonts w:ascii="Times New Roman" w:hAnsi="Times New Roman"/>
          <w:sz w:val="24"/>
          <w:szCs w:val="24"/>
        </w:rPr>
      </w:pPr>
      <w:r w:rsidRPr="004F0BA8">
        <w:rPr>
          <w:rFonts w:ascii="Times New Roman" w:hAnsi="Times New Roman"/>
          <w:b/>
          <w:sz w:val="24"/>
          <w:szCs w:val="24"/>
        </w:rPr>
        <w:t>Príloha č. 4</w:t>
      </w:r>
    </w:p>
    <w:p w14:paraId="35E38B34" w14:textId="64FA8EC8" w:rsidR="00FB3F43" w:rsidRPr="004F0BA8" w:rsidRDefault="00FB3F43" w:rsidP="00FB3F43">
      <w:pPr>
        <w:pStyle w:val="Nadpis"/>
        <w:rPr>
          <w:sz w:val="24"/>
        </w:rPr>
      </w:pPr>
      <w:r>
        <w:rPr>
          <w:sz w:val="24"/>
          <w:lang w:val="sk-SK"/>
        </w:rPr>
        <w:t>K</w:t>
      </w:r>
      <w:proofErr w:type="spellStart"/>
      <w:r w:rsidRPr="004F0BA8">
        <w:rPr>
          <w:sz w:val="24"/>
        </w:rPr>
        <w:t>úpna</w:t>
      </w:r>
      <w:proofErr w:type="spellEnd"/>
      <w:r w:rsidRPr="004F0BA8">
        <w:rPr>
          <w:sz w:val="24"/>
        </w:rPr>
        <w:t xml:space="preserve"> zmluva</w:t>
      </w:r>
    </w:p>
    <w:p w14:paraId="756028F9" w14:textId="77777777" w:rsidR="00FB3F43" w:rsidRPr="004F0BA8" w:rsidRDefault="00FB3F43" w:rsidP="00FB3F43">
      <w:pPr>
        <w:pBdr>
          <w:top w:val="none" w:sz="0" w:space="0" w:color="000000"/>
          <w:left w:val="none" w:sz="0" w:space="0" w:color="000000"/>
          <w:bottom w:val="single" w:sz="1" w:space="1" w:color="000000"/>
          <w:right w:val="none" w:sz="0" w:space="0" w:color="000000"/>
        </w:pBdr>
        <w:spacing w:line="240" w:lineRule="auto"/>
        <w:jc w:val="center"/>
        <w:rPr>
          <w:rFonts w:ascii="Times New Roman" w:hAnsi="Times New Roman"/>
          <w:sz w:val="24"/>
          <w:szCs w:val="24"/>
        </w:rPr>
      </w:pPr>
      <w:r w:rsidRPr="004F0BA8">
        <w:rPr>
          <w:rFonts w:ascii="Times New Roman" w:hAnsi="Times New Roman"/>
          <w:sz w:val="24"/>
          <w:szCs w:val="24"/>
        </w:rPr>
        <w:t xml:space="preserve">uzavretá v zmysle § 409 až § 470 Zákona č. 513/91 Zb. Obchodného zákonníka v znení neskorších predpisov a v spojení s </w:t>
      </w:r>
      <w:proofErr w:type="spellStart"/>
      <w:r w:rsidRPr="004F0BA8">
        <w:rPr>
          <w:rFonts w:ascii="Times New Roman" w:hAnsi="Times New Roman"/>
          <w:sz w:val="24"/>
          <w:szCs w:val="24"/>
        </w:rPr>
        <w:t>ust</w:t>
      </w:r>
      <w:proofErr w:type="spellEnd"/>
      <w:r w:rsidRPr="004F0BA8">
        <w:rPr>
          <w:rFonts w:ascii="Times New Roman" w:hAnsi="Times New Roman"/>
          <w:sz w:val="24"/>
          <w:szCs w:val="24"/>
        </w:rPr>
        <w:t>. § 3 ods. 2 zák. č. 343/2015 Z.</w:t>
      </w:r>
      <w:r>
        <w:rPr>
          <w:rFonts w:ascii="Times New Roman" w:hAnsi="Times New Roman"/>
          <w:sz w:val="24"/>
          <w:szCs w:val="24"/>
        </w:rPr>
        <w:t xml:space="preserve"> </w:t>
      </w:r>
      <w:r w:rsidRPr="004F0BA8">
        <w:rPr>
          <w:rFonts w:ascii="Times New Roman" w:hAnsi="Times New Roman"/>
          <w:sz w:val="24"/>
          <w:szCs w:val="24"/>
        </w:rPr>
        <w:t>z. o verejnom obstarávaní a o zmene a doplnení niektorých zákonov.</w:t>
      </w:r>
    </w:p>
    <w:p w14:paraId="2424B9C4" w14:textId="77777777" w:rsidR="00FB3F43" w:rsidRDefault="00FB3F43" w:rsidP="00FB3F43">
      <w:pPr>
        <w:spacing w:after="0" w:line="240" w:lineRule="auto"/>
        <w:jc w:val="center"/>
        <w:rPr>
          <w:rFonts w:ascii="Times New Roman" w:hAnsi="Times New Roman"/>
          <w:b/>
          <w:sz w:val="24"/>
          <w:szCs w:val="24"/>
        </w:rPr>
      </w:pPr>
    </w:p>
    <w:p w14:paraId="6F779E0B" w14:textId="23A8F752" w:rsidR="00FB3F43" w:rsidRPr="004F0BA8" w:rsidRDefault="00FB3F43" w:rsidP="00FB3F43">
      <w:pPr>
        <w:spacing w:after="0" w:line="240" w:lineRule="auto"/>
        <w:jc w:val="center"/>
        <w:rPr>
          <w:rFonts w:ascii="Times New Roman" w:hAnsi="Times New Roman"/>
          <w:sz w:val="24"/>
          <w:szCs w:val="24"/>
        </w:rPr>
      </w:pPr>
      <w:r w:rsidRPr="004F0BA8">
        <w:rPr>
          <w:rFonts w:ascii="Times New Roman" w:hAnsi="Times New Roman"/>
          <w:b/>
          <w:sz w:val="24"/>
          <w:szCs w:val="24"/>
        </w:rPr>
        <w:t>Čl. I.</w:t>
      </w:r>
    </w:p>
    <w:p w14:paraId="5AF6F472" w14:textId="77777777" w:rsidR="00FB3F43" w:rsidRPr="004F0BA8" w:rsidRDefault="00FB3F43" w:rsidP="00FB3F43">
      <w:pPr>
        <w:pStyle w:val="Nadpis1"/>
        <w:numPr>
          <w:ilvl w:val="0"/>
          <w:numId w:val="2"/>
        </w:numPr>
        <w:tabs>
          <w:tab w:val="left" w:pos="0"/>
        </w:tabs>
        <w:spacing w:before="0" w:after="0" w:line="240" w:lineRule="auto"/>
        <w:jc w:val="center"/>
        <w:rPr>
          <w:rFonts w:ascii="Times New Roman" w:hAnsi="Times New Roman"/>
          <w:sz w:val="24"/>
          <w:szCs w:val="24"/>
        </w:rPr>
      </w:pPr>
      <w:r w:rsidRPr="004F0BA8">
        <w:rPr>
          <w:rFonts w:ascii="Times New Roman" w:hAnsi="Times New Roman"/>
          <w:sz w:val="24"/>
          <w:szCs w:val="24"/>
        </w:rPr>
        <w:t>Zmluvné strany</w:t>
      </w:r>
    </w:p>
    <w:p w14:paraId="4F0C9B58" w14:textId="77777777" w:rsidR="00FB3F43" w:rsidRPr="004F0BA8" w:rsidRDefault="00FB3F43" w:rsidP="00FB3F43">
      <w:pPr>
        <w:spacing w:line="240" w:lineRule="auto"/>
        <w:rPr>
          <w:rFonts w:ascii="Times New Roman" w:hAnsi="Times New Roman"/>
          <w:sz w:val="24"/>
          <w:szCs w:val="24"/>
        </w:rPr>
      </w:pPr>
      <w:r w:rsidRPr="004F0BA8">
        <w:rPr>
          <w:rFonts w:ascii="Times New Roman" w:hAnsi="Times New Roman"/>
          <w:b/>
          <w:bCs/>
          <w:sz w:val="24"/>
          <w:szCs w:val="24"/>
        </w:rPr>
        <w:t>Predávajúci:</w:t>
      </w:r>
      <w:r w:rsidRPr="004F0BA8">
        <w:rPr>
          <w:rFonts w:ascii="Times New Roman" w:hAnsi="Times New Roman"/>
          <w:b/>
          <w:bCs/>
          <w:sz w:val="24"/>
          <w:szCs w:val="24"/>
        </w:rPr>
        <w:tab/>
      </w:r>
      <w:r w:rsidRPr="004F0BA8">
        <w:rPr>
          <w:rFonts w:ascii="Times New Roman" w:hAnsi="Times New Roman"/>
          <w:b/>
          <w:bCs/>
          <w:sz w:val="24"/>
          <w:szCs w:val="24"/>
        </w:rPr>
        <w:tab/>
      </w:r>
      <w:r w:rsidRPr="004F0BA8">
        <w:rPr>
          <w:rFonts w:ascii="Times New Roman" w:hAnsi="Times New Roman"/>
          <w:b/>
          <w:sz w:val="24"/>
          <w:szCs w:val="24"/>
          <w:lang w:eastAsia="sk-SK"/>
        </w:rPr>
        <w:t xml:space="preserve"> </w:t>
      </w:r>
    </w:p>
    <w:p w14:paraId="31B06852" w14:textId="77777777" w:rsidR="00FB3F43" w:rsidRPr="004F0BA8" w:rsidRDefault="00FB3F43" w:rsidP="00FB3F43">
      <w:pPr>
        <w:spacing w:after="0" w:line="240" w:lineRule="auto"/>
        <w:rPr>
          <w:rFonts w:ascii="Times New Roman" w:hAnsi="Times New Roman"/>
          <w:sz w:val="24"/>
          <w:szCs w:val="24"/>
        </w:rPr>
      </w:pPr>
      <w:r w:rsidRPr="004F0BA8">
        <w:rPr>
          <w:rFonts w:ascii="Times New Roman" w:hAnsi="Times New Roman"/>
          <w:bCs/>
          <w:sz w:val="24"/>
          <w:szCs w:val="24"/>
        </w:rPr>
        <w:t>zastúpený:</w:t>
      </w:r>
    </w:p>
    <w:p w14:paraId="579ED419" w14:textId="77777777" w:rsidR="00FB3F43" w:rsidRPr="004F0BA8" w:rsidRDefault="00FB3F43" w:rsidP="00FB3F43">
      <w:pPr>
        <w:spacing w:after="0" w:line="240" w:lineRule="auto"/>
        <w:rPr>
          <w:rFonts w:ascii="Times New Roman" w:hAnsi="Times New Roman"/>
          <w:sz w:val="24"/>
          <w:szCs w:val="24"/>
        </w:rPr>
      </w:pPr>
      <w:r w:rsidRPr="004F0BA8">
        <w:rPr>
          <w:rFonts w:ascii="Times New Roman" w:hAnsi="Times New Roman"/>
          <w:bCs/>
          <w:sz w:val="24"/>
          <w:szCs w:val="24"/>
        </w:rPr>
        <w:t>adresa:</w:t>
      </w:r>
      <w:r w:rsidRPr="004F0BA8">
        <w:rPr>
          <w:rFonts w:ascii="Times New Roman" w:hAnsi="Times New Roman"/>
          <w:bCs/>
          <w:sz w:val="24"/>
          <w:szCs w:val="24"/>
        </w:rPr>
        <w:tab/>
      </w:r>
      <w:r w:rsidRPr="004F0BA8">
        <w:rPr>
          <w:rFonts w:ascii="Times New Roman" w:hAnsi="Times New Roman"/>
          <w:bCs/>
          <w:sz w:val="24"/>
          <w:szCs w:val="24"/>
        </w:rPr>
        <w:tab/>
      </w:r>
      <w:r w:rsidRPr="004F0BA8">
        <w:rPr>
          <w:rFonts w:ascii="Times New Roman" w:hAnsi="Times New Roman"/>
          <w:bCs/>
          <w:sz w:val="24"/>
          <w:szCs w:val="24"/>
        </w:rPr>
        <w:tab/>
      </w:r>
      <w:r w:rsidRPr="004F0BA8">
        <w:rPr>
          <w:rFonts w:ascii="Times New Roman" w:hAnsi="Times New Roman"/>
          <w:sz w:val="24"/>
          <w:szCs w:val="24"/>
          <w:lang w:eastAsia="sk-SK"/>
        </w:rPr>
        <w:t xml:space="preserve">  </w:t>
      </w:r>
      <w:r w:rsidRPr="004F0BA8">
        <w:rPr>
          <w:rFonts w:ascii="Times New Roman" w:hAnsi="Times New Roman"/>
          <w:bCs/>
          <w:sz w:val="24"/>
          <w:szCs w:val="24"/>
        </w:rPr>
        <w:tab/>
      </w:r>
      <w:r w:rsidRPr="004F0BA8">
        <w:rPr>
          <w:rFonts w:ascii="Times New Roman" w:hAnsi="Times New Roman"/>
          <w:bCs/>
          <w:sz w:val="24"/>
          <w:szCs w:val="24"/>
        </w:rPr>
        <w:tab/>
      </w:r>
      <w:r w:rsidRPr="004F0BA8">
        <w:rPr>
          <w:rStyle w:val="ra"/>
          <w:rFonts w:ascii="Times New Roman" w:hAnsi="Times New Roman"/>
          <w:sz w:val="24"/>
          <w:szCs w:val="24"/>
        </w:rPr>
        <w:t xml:space="preserve"> </w:t>
      </w:r>
    </w:p>
    <w:p w14:paraId="033BB9C6"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hAnsi="Times New Roman"/>
          <w:bCs/>
          <w:sz w:val="24"/>
          <w:szCs w:val="24"/>
        </w:rPr>
        <w:t xml:space="preserve">IČO: </w:t>
      </w:r>
      <w:r w:rsidRPr="004F0BA8">
        <w:rPr>
          <w:rFonts w:ascii="Times New Roman" w:hAnsi="Times New Roman"/>
          <w:bCs/>
          <w:sz w:val="24"/>
          <w:szCs w:val="24"/>
        </w:rPr>
        <w:tab/>
      </w:r>
    </w:p>
    <w:p w14:paraId="2552899E"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hAnsi="Times New Roman"/>
          <w:bCs/>
          <w:sz w:val="24"/>
          <w:szCs w:val="24"/>
        </w:rPr>
        <w:t>IBAN:</w:t>
      </w:r>
      <w:r w:rsidRPr="004F0BA8">
        <w:rPr>
          <w:rFonts w:ascii="Times New Roman" w:hAnsi="Times New Roman"/>
          <w:sz w:val="24"/>
          <w:szCs w:val="24"/>
          <w:lang w:eastAsia="sk-SK"/>
        </w:rPr>
        <w:t xml:space="preserve"> </w:t>
      </w:r>
    </w:p>
    <w:p w14:paraId="6A763E13"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hAnsi="Times New Roman"/>
          <w:bCs/>
          <w:sz w:val="24"/>
          <w:szCs w:val="24"/>
        </w:rPr>
        <w:t>názov banky:</w:t>
      </w:r>
      <w:r w:rsidRPr="004F0BA8">
        <w:rPr>
          <w:rFonts w:ascii="Times New Roman" w:hAnsi="Times New Roman"/>
          <w:bCs/>
          <w:sz w:val="24"/>
          <w:szCs w:val="24"/>
        </w:rPr>
        <w:tab/>
      </w:r>
      <w:r w:rsidRPr="004F0BA8">
        <w:rPr>
          <w:rFonts w:ascii="Times New Roman" w:hAnsi="Times New Roman"/>
          <w:bCs/>
          <w:sz w:val="24"/>
          <w:szCs w:val="24"/>
        </w:rPr>
        <w:tab/>
        <w:t xml:space="preserve">  </w:t>
      </w:r>
      <w:r w:rsidRPr="004F0BA8">
        <w:rPr>
          <w:rFonts w:ascii="Times New Roman" w:hAnsi="Times New Roman"/>
          <w:bCs/>
          <w:sz w:val="24"/>
          <w:szCs w:val="24"/>
        </w:rPr>
        <w:tab/>
      </w:r>
      <w:r w:rsidRPr="004F0BA8">
        <w:rPr>
          <w:rFonts w:ascii="Times New Roman" w:hAnsi="Times New Roman"/>
          <w:sz w:val="24"/>
          <w:szCs w:val="24"/>
          <w:lang w:eastAsia="sk-SK"/>
        </w:rPr>
        <w:t xml:space="preserve"> </w:t>
      </w:r>
      <w:r w:rsidRPr="004F0BA8">
        <w:rPr>
          <w:rFonts w:ascii="Times New Roman" w:hAnsi="Times New Roman"/>
          <w:bCs/>
          <w:sz w:val="24"/>
          <w:szCs w:val="24"/>
        </w:rPr>
        <w:tab/>
      </w:r>
      <w:r w:rsidRPr="004F0BA8">
        <w:rPr>
          <w:rFonts w:ascii="Times New Roman" w:hAnsi="Times New Roman"/>
          <w:bCs/>
          <w:sz w:val="24"/>
          <w:szCs w:val="24"/>
        </w:rPr>
        <w:tab/>
      </w:r>
      <w:r w:rsidRPr="004F0BA8">
        <w:rPr>
          <w:rFonts w:ascii="Times New Roman" w:hAnsi="Times New Roman"/>
          <w:sz w:val="24"/>
          <w:szCs w:val="24"/>
        </w:rPr>
        <w:t xml:space="preserve"> </w:t>
      </w:r>
      <w:r w:rsidRPr="004F0BA8">
        <w:rPr>
          <w:rFonts w:ascii="Times New Roman" w:hAnsi="Times New Roman"/>
          <w:bCs/>
          <w:sz w:val="24"/>
          <w:szCs w:val="24"/>
        </w:rPr>
        <w:t xml:space="preserve"> </w:t>
      </w:r>
      <w:r w:rsidRPr="004F0BA8">
        <w:rPr>
          <w:rFonts w:ascii="Times New Roman" w:hAnsi="Times New Roman"/>
          <w:sz w:val="24"/>
          <w:szCs w:val="24"/>
        </w:rPr>
        <w:tab/>
      </w:r>
      <w:r w:rsidRPr="004F0BA8">
        <w:rPr>
          <w:rFonts w:ascii="Times New Roman" w:hAnsi="Times New Roman"/>
          <w:sz w:val="24"/>
          <w:szCs w:val="24"/>
        </w:rPr>
        <w:tab/>
        <w:t xml:space="preserve"> </w:t>
      </w:r>
    </w:p>
    <w:p w14:paraId="55386147" w14:textId="77777777" w:rsidR="00FB3F43" w:rsidRPr="004F0BA8" w:rsidRDefault="00FB3F43" w:rsidP="00FB3F43">
      <w:pPr>
        <w:spacing w:after="0" w:line="240" w:lineRule="auto"/>
        <w:rPr>
          <w:rFonts w:ascii="Times New Roman" w:hAnsi="Times New Roman"/>
          <w:sz w:val="24"/>
          <w:szCs w:val="24"/>
        </w:rPr>
      </w:pPr>
      <w:r w:rsidRPr="004F0BA8">
        <w:rPr>
          <w:rFonts w:ascii="Times New Roman" w:hAnsi="Times New Roman"/>
          <w:sz w:val="24"/>
          <w:szCs w:val="24"/>
          <w:lang w:eastAsia="sk-SK"/>
        </w:rPr>
        <w:t xml:space="preserve">zapísaný   </w:t>
      </w:r>
    </w:p>
    <w:p w14:paraId="6EF8BCBA" w14:textId="77777777" w:rsidR="00FB3F43" w:rsidRPr="004F0BA8" w:rsidRDefault="00FB3F43" w:rsidP="00FB3F43">
      <w:pPr>
        <w:spacing w:line="240" w:lineRule="auto"/>
        <w:jc w:val="both"/>
        <w:rPr>
          <w:rFonts w:ascii="Times New Roman" w:hAnsi="Times New Roman"/>
          <w:sz w:val="24"/>
          <w:szCs w:val="24"/>
        </w:rPr>
      </w:pPr>
      <w:r w:rsidRPr="004F0BA8">
        <w:rPr>
          <w:rFonts w:ascii="Times New Roman" w:hAnsi="Times New Roman"/>
          <w:sz w:val="24"/>
          <w:szCs w:val="24"/>
        </w:rPr>
        <w:t>(ďalej len „</w:t>
      </w:r>
      <w:r w:rsidRPr="004F0BA8">
        <w:rPr>
          <w:rFonts w:ascii="Times New Roman" w:hAnsi="Times New Roman"/>
          <w:bCs/>
          <w:sz w:val="24"/>
          <w:szCs w:val="24"/>
        </w:rPr>
        <w:t>predávajúci“)</w:t>
      </w:r>
    </w:p>
    <w:p w14:paraId="576D26E7" w14:textId="77777777" w:rsidR="00FB3F43" w:rsidRPr="004F0BA8" w:rsidRDefault="00FB3F43" w:rsidP="00FB3F43">
      <w:pPr>
        <w:spacing w:line="240" w:lineRule="auto"/>
        <w:jc w:val="center"/>
        <w:rPr>
          <w:rFonts w:ascii="Times New Roman" w:hAnsi="Times New Roman"/>
          <w:sz w:val="24"/>
          <w:szCs w:val="24"/>
        </w:rPr>
      </w:pPr>
      <w:r w:rsidRPr="004F0BA8">
        <w:rPr>
          <w:rFonts w:ascii="Times New Roman" w:hAnsi="Times New Roman"/>
          <w:b/>
          <w:bCs/>
          <w:sz w:val="24"/>
          <w:szCs w:val="24"/>
        </w:rPr>
        <w:t>a</w:t>
      </w:r>
    </w:p>
    <w:p w14:paraId="117A4529" w14:textId="77777777" w:rsidR="00FB3F43" w:rsidRPr="004F0BA8" w:rsidRDefault="00FB3F43" w:rsidP="00FB3F43">
      <w:pPr>
        <w:spacing w:after="0" w:line="240" w:lineRule="auto"/>
        <w:jc w:val="both"/>
        <w:rPr>
          <w:rFonts w:ascii="Times New Roman" w:hAnsi="Times New Roman"/>
          <w:b/>
          <w:bCs/>
          <w:sz w:val="24"/>
          <w:szCs w:val="24"/>
        </w:rPr>
      </w:pPr>
    </w:p>
    <w:p w14:paraId="1ABBF630" w14:textId="77777777" w:rsidR="00FB3F43" w:rsidRPr="004F0BA8" w:rsidRDefault="00FB3F43" w:rsidP="00FB3F43">
      <w:pPr>
        <w:autoSpaceDE w:val="0"/>
        <w:spacing w:after="0" w:line="240" w:lineRule="auto"/>
        <w:jc w:val="both"/>
        <w:rPr>
          <w:rFonts w:ascii="Times New Roman" w:hAnsi="Times New Roman"/>
          <w:sz w:val="24"/>
          <w:szCs w:val="24"/>
        </w:rPr>
      </w:pPr>
      <w:r w:rsidRPr="004F0BA8">
        <w:rPr>
          <w:rFonts w:ascii="Times New Roman" w:hAnsi="Times New Roman"/>
          <w:b/>
          <w:sz w:val="24"/>
          <w:szCs w:val="24"/>
        </w:rPr>
        <w:t>Kupujúci:</w:t>
      </w:r>
      <w:r w:rsidRPr="004F0BA8">
        <w:rPr>
          <w:rFonts w:ascii="Times New Roman" w:hAnsi="Times New Roman"/>
          <w:sz w:val="24"/>
          <w:szCs w:val="24"/>
        </w:rPr>
        <w:tab/>
      </w:r>
      <w:r w:rsidRPr="004F0BA8">
        <w:rPr>
          <w:rFonts w:ascii="Times New Roman" w:hAnsi="Times New Roman"/>
          <w:sz w:val="24"/>
          <w:szCs w:val="24"/>
        </w:rPr>
        <w:tab/>
      </w:r>
      <w:r w:rsidRPr="004F0BA8">
        <w:rPr>
          <w:rFonts w:ascii="Times New Roman" w:hAnsi="Times New Roman"/>
          <w:b/>
          <w:sz w:val="24"/>
          <w:szCs w:val="24"/>
        </w:rPr>
        <w:t>Domov sociálnych služieb pre dospelých Borský Svätý Jur</w:t>
      </w:r>
    </w:p>
    <w:p w14:paraId="37E03D12" w14:textId="77777777" w:rsidR="00FB3F43" w:rsidRPr="004F0BA8" w:rsidRDefault="00FB3F43" w:rsidP="00FB3F43">
      <w:pPr>
        <w:spacing w:after="0" w:line="240" w:lineRule="auto"/>
        <w:rPr>
          <w:rFonts w:ascii="Times New Roman" w:hAnsi="Times New Roman"/>
          <w:b/>
          <w:bCs/>
          <w:sz w:val="24"/>
          <w:szCs w:val="24"/>
        </w:rPr>
      </w:pPr>
    </w:p>
    <w:p w14:paraId="3093A6C5" w14:textId="77777777" w:rsidR="00FB3F43" w:rsidRPr="004F0BA8" w:rsidRDefault="00FB3F43" w:rsidP="00FB3F43">
      <w:pPr>
        <w:spacing w:after="0" w:line="240" w:lineRule="auto"/>
        <w:rPr>
          <w:rFonts w:ascii="Times New Roman" w:hAnsi="Times New Roman"/>
          <w:sz w:val="24"/>
          <w:szCs w:val="24"/>
        </w:rPr>
      </w:pPr>
      <w:r w:rsidRPr="004F0BA8">
        <w:rPr>
          <w:rFonts w:ascii="Times New Roman" w:hAnsi="Times New Roman"/>
          <w:sz w:val="24"/>
          <w:szCs w:val="24"/>
        </w:rPr>
        <w:t>Zastúpený:</w:t>
      </w:r>
      <w:r w:rsidRPr="004F0BA8">
        <w:rPr>
          <w:rFonts w:ascii="Times New Roman" w:hAnsi="Times New Roman"/>
          <w:sz w:val="24"/>
          <w:szCs w:val="24"/>
        </w:rPr>
        <w:tab/>
      </w:r>
      <w:r w:rsidRPr="004F0BA8">
        <w:rPr>
          <w:rFonts w:ascii="Times New Roman" w:hAnsi="Times New Roman"/>
          <w:sz w:val="24"/>
          <w:szCs w:val="24"/>
        </w:rPr>
        <w:tab/>
        <w:t xml:space="preserve">Mgr. </w:t>
      </w:r>
      <w:r w:rsidRPr="004F0BA8">
        <w:rPr>
          <w:rFonts w:ascii="Times New Roman" w:hAnsi="Times New Roman"/>
          <w:color w:val="000000"/>
          <w:sz w:val="24"/>
          <w:szCs w:val="24"/>
        </w:rPr>
        <w:t>Ingrid Opalková</w:t>
      </w:r>
      <w:r w:rsidRPr="004F0BA8">
        <w:rPr>
          <w:rFonts w:ascii="Times New Roman" w:hAnsi="Times New Roman"/>
          <w:sz w:val="24"/>
          <w:szCs w:val="24"/>
        </w:rPr>
        <w:t>, riaditeľka</w:t>
      </w:r>
    </w:p>
    <w:p w14:paraId="2B719521" w14:textId="77777777" w:rsidR="00FB3F43" w:rsidRPr="004F0BA8" w:rsidRDefault="00FB3F43" w:rsidP="00FB3F43">
      <w:pPr>
        <w:pStyle w:val="Odsekzoznamu"/>
        <w:autoSpaceDE w:val="0"/>
        <w:spacing w:after="0" w:line="240" w:lineRule="auto"/>
        <w:ind w:left="0"/>
        <w:rPr>
          <w:rFonts w:ascii="Times New Roman" w:hAnsi="Times New Roman"/>
          <w:sz w:val="24"/>
          <w:szCs w:val="24"/>
        </w:rPr>
      </w:pPr>
      <w:r w:rsidRPr="004F0BA8">
        <w:rPr>
          <w:rFonts w:ascii="Times New Roman" w:hAnsi="Times New Roman"/>
          <w:bCs/>
          <w:sz w:val="24"/>
          <w:szCs w:val="24"/>
        </w:rPr>
        <w:t xml:space="preserve">Sídlo organizácie:  </w:t>
      </w:r>
      <w:r w:rsidRPr="004F0BA8">
        <w:rPr>
          <w:rFonts w:ascii="Times New Roman" w:hAnsi="Times New Roman"/>
          <w:sz w:val="24"/>
          <w:szCs w:val="24"/>
        </w:rPr>
        <w:tab/>
      </w:r>
      <w:r w:rsidRPr="004F0BA8">
        <w:rPr>
          <w:rFonts w:ascii="Times New Roman" w:hAnsi="Times New Roman"/>
          <w:color w:val="000000"/>
          <w:sz w:val="24"/>
          <w:szCs w:val="24"/>
        </w:rPr>
        <w:t>Hviezdoslavova 264, 908 79</w:t>
      </w:r>
      <w:r w:rsidRPr="004F0BA8">
        <w:rPr>
          <w:rFonts w:ascii="Times New Roman" w:hAnsi="Times New Roman"/>
          <w:b/>
          <w:color w:val="000000"/>
          <w:sz w:val="24"/>
          <w:szCs w:val="24"/>
        </w:rPr>
        <w:t xml:space="preserve"> </w:t>
      </w:r>
      <w:r w:rsidRPr="004F0BA8">
        <w:rPr>
          <w:rFonts w:ascii="Times New Roman" w:hAnsi="Times New Roman"/>
          <w:sz w:val="24"/>
          <w:szCs w:val="24"/>
        </w:rPr>
        <w:t>Borský Sv</w:t>
      </w:r>
      <w:r>
        <w:rPr>
          <w:rFonts w:ascii="Times New Roman" w:hAnsi="Times New Roman"/>
          <w:sz w:val="24"/>
          <w:szCs w:val="24"/>
        </w:rPr>
        <w:t>ätý</w:t>
      </w:r>
      <w:r w:rsidRPr="004F0BA8">
        <w:rPr>
          <w:rFonts w:ascii="Times New Roman" w:hAnsi="Times New Roman"/>
          <w:sz w:val="24"/>
          <w:szCs w:val="24"/>
        </w:rPr>
        <w:t xml:space="preserve"> Jur </w:t>
      </w:r>
    </w:p>
    <w:p w14:paraId="3F72EA5B" w14:textId="77777777" w:rsidR="00FB3F43" w:rsidRPr="004F0BA8" w:rsidRDefault="00FB3F43" w:rsidP="00FB3F43">
      <w:pPr>
        <w:spacing w:after="0" w:line="240" w:lineRule="auto"/>
        <w:rPr>
          <w:rFonts w:ascii="Times New Roman" w:hAnsi="Times New Roman"/>
          <w:color w:val="000000"/>
          <w:sz w:val="24"/>
          <w:szCs w:val="24"/>
        </w:rPr>
      </w:pPr>
      <w:r w:rsidRPr="004F0BA8">
        <w:rPr>
          <w:rFonts w:ascii="Times New Roman" w:hAnsi="Times New Roman"/>
          <w:sz w:val="24"/>
          <w:szCs w:val="24"/>
        </w:rPr>
        <w:t xml:space="preserve">IČO: </w:t>
      </w:r>
      <w:r w:rsidRPr="004F0BA8">
        <w:rPr>
          <w:rFonts w:ascii="Times New Roman" w:hAnsi="Times New Roman"/>
          <w:sz w:val="24"/>
          <w:szCs w:val="24"/>
        </w:rPr>
        <w:tab/>
      </w:r>
      <w:r w:rsidRPr="004F0BA8">
        <w:rPr>
          <w:rFonts w:ascii="Times New Roman" w:hAnsi="Times New Roman"/>
          <w:sz w:val="24"/>
          <w:szCs w:val="24"/>
        </w:rPr>
        <w:tab/>
      </w:r>
      <w:r w:rsidRPr="004F0BA8">
        <w:rPr>
          <w:rFonts w:ascii="Times New Roman" w:hAnsi="Times New Roman"/>
          <w:sz w:val="24"/>
          <w:szCs w:val="24"/>
        </w:rPr>
        <w:tab/>
      </w:r>
      <w:r w:rsidRPr="004F0BA8">
        <w:rPr>
          <w:rFonts w:ascii="Times New Roman" w:hAnsi="Times New Roman"/>
          <w:color w:val="000000"/>
          <w:sz w:val="24"/>
          <w:szCs w:val="24"/>
        </w:rPr>
        <w:t xml:space="preserve">00655538 </w:t>
      </w:r>
    </w:p>
    <w:p w14:paraId="369576F5" w14:textId="77777777" w:rsidR="00FB3F43" w:rsidRPr="004F0BA8" w:rsidRDefault="00FB3F43" w:rsidP="00FB3F43">
      <w:pPr>
        <w:spacing w:after="0" w:line="240" w:lineRule="auto"/>
        <w:rPr>
          <w:rFonts w:ascii="Times New Roman" w:hAnsi="Times New Roman"/>
          <w:sz w:val="24"/>
          <w:szCs w:val="24"/>
        </w:rPr>
      </w:pPr>
      <w:r w:rsidRPr="004F0BA8">
        <w:rPr>
          <w:rFonts w:ascii="Times New Roman" w:hAnsi="Times New Roman"/>
          <w:sz w:val="24"/>
          <w:szCs w:val="24"/>
        </w:rPr>
        <w:t xml:space="preserve">Bankové spojenie: </w:t>
      </w:r>
      <w:r w:rsidRPr="004F0BA8">
        <w:rPr>
          <w:rFonts w:ascii="Times New Roman" w:hAnsi="Times New Roman"/>
          <w:sz w:val="24"/>
          <w:szCs w:val="24"/>
        </w:rPr>
        <w:tab/>
        <w:t>Štátna pokladnica</w:t>
      </w:r>
    </w:p>
    <w:p w14:paraId="1F015CF0" w14:textId="77777777" w:rsidR="00FB3F43" w:rsidRPr="004F0BA8" w:rsidRDefault="00FB3F43" w:rsidP="00FB3F43">
      <w:pPr>
        <w:pStyle w:val="Odsekzoznamu"/>
        <w:autoSpaceDE w:val="0"/>
        <w:spacing w:after="0" w:line="240" w:lineRule="auto"/>
        <w:ind w:left="0"/>
        <w:rPr>
          <w:rFonts w:ascii="Times New Roman" w:hAnsi="Times New Roman"/>
          <w:sz w:val="24"/>
          <w:szCs w:val="24"/>
        </w:rPr>
      </w:pPr>
      <w:r w:rsidRPr="004F0BA8">
        <w:rPr>
          <w:rFonts w:ascii="Times New Roman" w:hAnsi="Times New Roman"/>
          <w:sz w:val="24"/>
          <w:szCs w:val="24"/>
        </w:rPr>
        <w:t>IBAN:                         SK37 8180 0000 0070 0049 2713</w:t>
      </w:r>
    </w:p>
    <w:p w14:paraId="1257250D" w14:textId="77777777" w:rsidR="00FB3F43" w:rsidRPr="004F0BA8" w:rsidRDefault="00FB3F43" w:rsidP="00FB3F43">
      <w:pPr>
        <w:tabs>
          <w:tab w:val="left" w:pos="567"/>
          <w:tab w:val="left" w:pos="2977"/>
        </w:tabs>
        <w:spacing w:after="0" w:line="240" w:lineRule="auto"/>
        <w:rPr>
          <w:rFonts w:ascii="Times New Roman" w:hAnsi="Times New Roman"/>
          <w:sz w:val="24"/>
          <w:szCs w:val="24"/>
        </w:rPr>
      </w:pPr>
      <w:r w:rsidRPr="004F0BA8">
        <w:rPr>
          <w:rFonts w:ascii="Times New Roman" w:hAnsi="Times New Roman"/>
          <w:sz w:val="24"/>
          <w:szCs w:val="24"/>
        </w:rPr>
        <w:t xml:space="preserve">(ďalej len „kupujúci“) </w:t>
      </w:r>
    </w:p>
    <w:p w14:paraId="3435309A" w14:textId="77777777" w:rsidR="00FB3F43" w:rsidRPr="004F0BA8" w:rsidRDefault="00FB3F43" w:rsidP="00FB3F43">
      <w:pPr>
        <w:spacing w:after="0" w:line="240" w:lineRule="auto"/>
        <w:jc w:val="both"/>
        <w:rPr>
          <w:rFonts w:ascii="Times New Roman" w:hAnsi="Times New Roman"/>
          <w:b/>
          <w:bCs/>
          <w:sz w:val="24"/>
          <w:szCs w:val="24"/>
        </w:rPr>
      </w:pPr>
    </w:p>
    <w:p w14:paraId="5AEFA3DA" w14:textId="77777777" w:rsidR="00FB3F43" w:rsidRPr="004F0BA8" w:rsidRDefault="00FB3F43" w:rsidP="00FB3F43">
      <w:pPr>
        <w:spacing w:after="0" w:line="240" w:lineRule="auto"/>
        <w:jc w:val="center"/>
        <w:rPr>
          <w:rFonts w:ascii="Times New Roman" w:hAnsi="Times New Roman"/>
          <w:sz w:val="24"/>
          <w:szCs w:val="24"/>
        </w:rPr>
      </w:pPr>
      <w:r w:rsidRPr="004F0BA8">
        <w:rPr>
          <w:rFonts w:ascii="Times New Roman" w:hAnsi="Times New Roman"/>
          <w:b/>
          <w:sz w:val="24"/>
          <w:szCs w:val="24"/>
        </w:rPr>
        <w:t>Čl. II.</w:t>
      </w:r>
    </w:p>
    <w:p w14:paraId="366DBC56" w14:textId="77777777" w:rsidR="00FB3F43" w:rsidRPr="004F0BA8" w:rsidRDefault="00FB3F43" w:rsidP="00FB3F43">
      <w:pPr>
        <w:pStyle w:val="Nadpis1"/>
        <w:numPr>
          <w:ilvl w:val="0"/>
          <w:numId w:val="2"/>
        </w:numPr>
        <w:tabs>
          <w:tab w:val="left" w:pos="0"/>
        </w:tabs>
        <w:spacing w:before="0" w:after="0" w:line="240" w:lineRule="auto"/>
        <w:jc w:val="center"/>
        <w:rPr>
          <w:rFonts w:ascii="Times New Roman" w:hAnsi="Times New Roman"/>
          <w:sz w:val="24"/>
          <w:szCs w:val="24"/>
        </w:rPr>
      </w:pPr>
      <w:r w:rsidRPr="004F0BA8">
        <w:rPr>
          <w:rFonts w:ascii="Times New Roman" w:eastAsia="Cambria" w:hAnsi="Times New Roman"/>
          <w:sz w:val="24"/>
          <w:szCs w:val="24"/>
        </w:rPr>
        <w:t xml:space="preserve"> </w:t>
      </w:r>
      <w:r w:rsidRPr="004F0BA8">
        <w:rPr>
          <w:rFonts w:ascii="Times New Roman" w:hAnsi="Times New Roman"/>
          <w:sz w:val="24"/>
          <w:szCs w:val="24"/>
        </w:rPr>
        <w:t>Predmet zmluvy</w:t>
      </w:r>
    </w:p>
    <w:p w14:paraId="2ADEF66D" w14:textId="77777777" w:rsidR="00FB3F43" w:rsidRPr="004F0BA8" w:rsidRDefault="00FB3F43" w:rsidP="00FB3F43">
      <w:pPr>
        <w:pStyle w:val="Odsekzoznamu"/>
        <w:tabs>
          <w:tab w:val="left" w:pos="360"/>
        </w:tabs>
        <w:spacing w:after="0" w:line="240" w:lineRule="auto"/>
        <w:ind w:left="0"/>
        <w:jc w:val="both"/>
        <w:rPr>
          <w:rFonts w:ascii="Times New Roman" w:hAnsi="Times New Roman"/>
          <w:sz w:val="24"/>
          <w:szCs w:val="24"/>
        </w:rPr>
      </w:pPr>
      <w:r w:rsidRPr="004F0BA8">
        <w:rPr>
          <w:rFonts w:ascii="Times New Roman" w:hAnsi="Times New Roman"/>
          <w:sz w:val="24"/>
          <w:szCs w:val="24"/>
        </w:rPr>
        <w:t>1.</w:t>
      </w:r>
      <w:r w:rsidRPr="004F0BA8">
        <w:rPr>
          <w:rFonts w:ascii="Times New Roman" w:hAnsi="Times New Roman"/>
          <w:sz w:val="24"/>
          <w:szCs w:val="24"/>
        </w:rPr>
        <w:tab/>
        <w:t xml:space="preserve">Predmetom zmluvy je dodanie čerstvého </w:t>
      </w:r>
      <w:r w:rsidRPr="0077533C">
        <w:rPr>
          <w:rFonts w:ascii="Times New Roman" w:hAnsi="Times New Roman"/>
          <w:sz w:val="24"/>
          <w:szCs w:val="24"/>
        </w:rPr>
        <w:t>bravčového a hovädzieho mäsa</w:t>
      </w:r>
      <w:r>
        <w:rPr>
          <w:rFonts w:ascii="Times New Roman" w:hAnsi="Times New Roman"/>
          <w:sz w:val="24"/>
          <w:szCs w:val="24"/>
        </w:rPr>
        <w:t xml:space="preserve"> </w:t>
      </w:r>
      <w:r w:rsidRPr="004F0BA8">
        <w:rPr>
          <w:rFonts w:ascii="Times New Roman" w:hAnsi="Times New Roman"/>
          <w:sz w:val="24"/>
          <w:szCs w:val="24"/>
        </w:rPr>
        <w:t>v kuchynskej úprave a mäsových vý</w:t>
      </w:r>
      <w:r>
        <w:rPr>
          <w:rFonts w:ascii="Times New Roman" w:hAnsi="Times New Roman"/>
          <w:sz w:val="24"/>
          <w:szCs w:val="24"/>
        </w:rPr>
        <w:t>robkov podľa potreby kupujúceho</w:t>
      </w:r>
      <w:r w:rsidRPr="004F0BA8">
        <w:rPr>
          <w:rFonts w:ascii="Times New Roman" w:hAnsi="Times New Roman"/>
          <w:sz w:val="24"/>
          <w:szCs w:val="24"/>
        </w:rPr>
        <w:t xml:space="preserve"> uvedeného v prílohe č. 1 tejto Zmluvy, ktorá je neoddeliteľnou súčasťou tejto zmluvy, v štandardnej kvalite podľa príslušnej akostnej normy a v zmysle platnej legislatívy, vrátane služieb súvisiacich s dopravou na miesto dodania prepravnými prostriedkami predávajúceho a spôsobom v súlade s príslušnými platným</w:t>
      </w:r>
      <w:r>
        <w:rPr>
          <w:rFonts w:ascii="Times New Roman" w:hAnsi="Times New Roman"/>
          <w:sz w:val="24"/>
          <w:szCs w:val="24"/>
        </w:rPr>
        <w:t>i</w:t>
      </w:r>
      <w:r w:rsidRPr="004F0BA8">
        <w:rPr>
          <w:rFonts w:ascii="Times New Roman" w:hAnsi="Times New Roman"/>
          <w:sz w:val="24"/>
          <w:szCs w:val="24"/>
        </w:rPr>
        <w:t xml:space="preserve"> právnymi a hygienickými predpismi, naložením a vyložením tovaru do skladu na mieste určenia, na základe objednávok kupujúceho a za podmienok, uvedených v tejto zmluve a príslušnej objednávke kupujúceho a záväzok kupujúceho riadne objednaný tovar prevziať a zaplatiť zaň predávajúcemu dohodnutú cenu, podľa platobných podmienok dohodnutých v tejto zmluve.</w:t>
      </w:r>
    </w:p>
    <w:p w14:paraId="46A07C81" w14:textId="77777777" w:rsidR="00FB3F43" w:rsidRPr="004F0BA8" w:rsidRDefault="00FB3F43" w:rsidP="00FB3F43">
      <w:pPr>
        <w:autoSpaceDE w:val="0"/>
        <w:spacing w:after="0" w:line="240" w:lineRule="auto"/>
        <w:jc w:val="both"/>
        <w:rPr>
          <w:rFonts w:ascii="Times New Roman" w:hAnsi="Times New Roman"/>
          <w:sz w:val="24"/>
          <w:szCs w:val="24"/>
        </w:rPr>
      </w:pPr>
      <w:r w:rsidRPr="004F0BA8">
        <w:rPr>
          <w:rFonts w:ascii="Times New Roman" w:hAnsi="Times New Roman"/>
          <w:sz w:val="24"/>
          <w:szCs w:val="24"/>
        </w:rPr>
        <w:t>Dodávané výrobky musia byť čerstvé v schladenom stave (nezmrazené). Výrobky musia mať pred sebou minimálne dve tretiny záručnej doby.</w:t>
      </w:r>
    </w:p>
    <w:p w14:paraId="15D53097" w14:textId="77777777" w:rsidR="00FB3F43" w:rsidRPr="004F0BA8" w:rsidRDefault="00FB3F43" w:rsidP="00FB3F43">
      <w:pPr>
        <w:autoSpaceDE w:val="0"/>
        <w:spacing w:after="0" w:line="240" w:lineRule="auto"/>
        <w:jc w:val="both"/>
        <w:rPr>
          <w:rFonts w:ascii="Times New Roman" w:hAnsi="Times New Roman"/>
          <w:sz w:val="24"/>
          <w:szCs w:val="24"/>
        </w:rPr>
      </w:pPr>
      <w:r w:rsidRPr="004F0BA8">
        <w:rPr>
          <w:rFonts w:ascii="Times New Roman" w:hAnsi="Times New Roman"/>
          <w:sz w:val="24"/>
          <w:szCs w:val="24"/>
        </w:rPr>
        <w:t xml:space="preserve">2. </w:t>
      </w:r>
      <w:proofErr w:type="spellStart"/>
      <w:r w:rsidRPr="004F0BA8">
        <w:rPr>
          <w:rFonts w:ascii="Times New Roman" w:hAnsi="Times New Roman"/>
          <w:sz w:val="24"/>
          <w:szCs w:val="24"/>
        </w:rPr>
        <w:t>Vysledovateľnosť</w:t>
      </w:r>
      <w:proofErr w:type="spellEnd"/>
      <w:r w:rsidRPr="004F0BA8">
        <w:rPr>
          <w:rFonts w:ascii="Times New Roman" w:hAnsi="Times New Roman"/>
          <w:sz w:val="24"/>
          <w:szCs w:val="24"/>
        </w:rPr>
        <w:t xml:space="preserve"> pôvodu mäsa:</w:t>
      </w:r>
    </w:p>
    <w:p w14:paraId="2EB5CE86" w14:textId="77777777" w:rsidR="00FB3F43" w:rsidRPr="004F0BA8" w:rsidRDefault="00FB3F43" w:rsidP="00FB3F43">
      <w:pPr>
        <w:numPr>
          <w:ilvl w:val="0"/>
          <w:numId w:val="5"/>
        </w:numPr>
        <w:autoSpaceDE w:val="0"/>
        <w:spacing w:after="0" w:line="240" w:lineRule="auto"/>
        <w:ind w:left="284" w:hanging="284"/>
        <w:jc w:val="both"/>
        <w:rPr>
          <w:rFonts w:ascii="Times New Roman" w:hAnsi="Times New Roman"/>
          <w:sz w:val="24"/>
          <w:szCs w:val="24"/>
        </w:rPr>
      </w:pPr>
      <w:r w:rsidRPr="004F0BA8">
        <w:rPr>
          <w:rFonts w:ascii="Times New Roman" w:hAnsi="Times New Roman"/>
          <w:sz w:val="24"/>
          <w:szCs w:val="24"/>
        </w:rPr>
        <w:t>hovädzie mäso na dodacom liste bude označené referenčným číslom a údajom o krajine, kde bolo zviera narodené, chované a zabité na deklarovanom bitúnku</w:t>
      </w:r>
    </w:p>
    <w:p w14:paraId="0FC0B0F7" w14:textId="77777777" w:rsidR="00FB3F43" w:rsidRPr="004F0BA8" w:rsidRDefault="00FB3F43" w:rsidP="00FB3F43">
      <w:pPr>
        <w:numPr>
          <w:ilvl w:val="0"/>
          <w:numId w:val="5"/>
        </w:numPr>
        <w:autoSpaceDE w:val="0"/>
        <w:spacing w:after="0" w:line="240" w:lineRule="auto"/>
        <w:ind w:left="284" w:hanging="284"/>
        <w:jc w:val="both"/>
        <w:rPr>
          <w:rFonts w:ascii="Times New Roman" w:hAnsi="Times New Roman"/>
          <w:sz w:val="24"/>
          <w:szCs w:val="24"/>
        </w:rPr>
      </w:pPr>
      <w:r w:rsidRPr="004F0BA8">
        <w:rPr>
          <w:rFonts w:ascii="Times New Roman" w:hAnsi="Times New Roman"/>
          <w:sz w:val="24"/>
          <w:szCs w:val="24"/>
        </w:rPr>
        <w:t>bravčové mäso na dodacom liste bude označené kódom dodávky a údajom o krajine, kde bolo zviera narodené, chované a zabité na deklarovanom bitúnku.</w:t>
      </w:r>
    </w:p>
    <w:p w14:paraId="6E51B5BD" w14:textId="77777777" w:rsidR="00FB3F43" w:rsidRPr="004F0BA8" w:rsidRDefault="00FB3F43" w:rsidP="00FB3F43">
      <w:pPr>
        <w:tabs>
          <w:tab w:val="left" w:pos="426"/>
        </w:tabs>
        <w:spacing w:after="0" w:line="240" w:lineRule="auto"/>
        <w:jc w:val="both"/>
        <w:rPr>
          <w:rFonts w:ascii="Times New Roman" w:hAnsi="Times New Roman"/>
          <w:sz w:val="24"/>
          <w:szCs w:val="24"/>
        </w:rPr>
      </w:pPr>
      <w:r w:rsidRPr="004F0BA8">
        <w:rPr>
          <w:rFonts w:ascii="Times New Roman" w:hAnsi="Times New Roman"/>
          <w:bCs/>
          <w:sz w:val="24"/>
          <w:szCs w:val="24"/>
        </w:rPr>
        <w:lastRenderedPageBreak/>
        <w:t>Cena tovaru, ktorý nie je uvedený v prílohe č. 1 tejto zmluvy sa riadi podľa aktuálneho ponukového cenníka predávajúceho.</w:t>
      </w:r>
      <w:r w:rsidRPr="004F0BA8">
        <w:rPr>
          <w:rFonts w:ascii="Times New Roman" w:hAnsi="Times New Roman"/>
          <w:sz w:val="24"/>
          <w:szCs w:val="24"/>
        </w:rPr>
        <w:t xml:space="preserve"> Kvalitatívne podmienky premetu plnenia musia zodpovedať prvej triede kvality a príslušným predpisom, </w:t>
      </w:r>
      <w:proofErr w:type="spellStart"/>
      <w:r w:rsidRPr="004F0BA8">
        <w:rPr>
          <w:rFonts w:ascii="Times New Roman" w:hAnsi="Times New Roman"/>
          <w:sz w:val="24"/>
          <w:szCs w:val="24"/>
        </w:rPr>
        <w:t>technicko</w:t>
      </w:r>
      <w:proofErr w:type="spellEnd"/>
      <w:r w:rsidRPr="004F0BA8">
        <w:rPr>
          <w:rFonts w:ascii="Times New Roman" w:hAnsi="Times New Roman"/>
          <w:sz w:val="24"/>
          <w:szCs w:val="24"/>
        </w:rPr>
        <w:t xml:space="preserve"> – hospodárskym normám SR a EU a ustanoveniam Potravinárskeho kódexu. Prepravovať tovar len motorovými vozidlami ktoré sú izotermické a chladiace a sú spôsobilé na prepravu potravín živočíšneho pôvodu</w:t>
      </w:r>
    </w:p>
    <w:p w14:paraId="4FB614D6" w14:textId="77777777" w:rsidR="00FB3F43" w:rsidRPr="004F0BA8" w:rsidRDefault="00FB3F43" w:rsidP="00FB3F43">
      <w:pPr>
        <w:pStyle w:val="Zkladntext2"/>
      </w:pPr>
      <w:r w:rsidRPr="004F0BA8">
        <w:t>3. Kupujúci – verejný obstarávateľ postupoval pri obstarávaní predmetu zmluvy podľa § 117 zákona č. 343/2015 Z.</w:t>
      </w:r>
      <w:r>
        <w:t xml:space="preserve"> </w:t>
      </w:r>
      <w:r w:rsidRPr="004F0BA8">
        <w:t xml:space="preserve">z. o verejnom obstarávaní a o zmene a doplnení niektorých zákonov. </w:t>
      </w:r>
    </w:p>
    <w:p w14:paraId="174A3547" w14:textId="77777777" w:rsidR="00FB3F43" w:rsidRPr="004F0BA8" w:rsidRDefault="00FB3F43" w:rsidP="00FB3F43">
      <w:pPr>
        <w:pStyle w:val="Zkladntext2"/>
      </w:pPr>
      <w:r w:rsidRPr="004F0BA8">
        <w:t>Tovar bude počas trvania tejto zmluvy dodávaný v sortimente a cenovej ponuky predloženej v prílohe zmluvy v požadovanom množstve.</w:t>
      </w:r>
    </w:p>
    <w:p w14:paraId="14EAAEFA" w14:textId="77777777" w:rsidR="00FB3F43" w:rsidRPr="004F0BA8" w:rsidRDefault="00FB3F43" w:rsidP="00FB3F43">
      <w:pPr>
        <w:pStyle w:val="Zkladntext2"/>
        <w:jc w:val="center"/>
      </w:pPr>
    </w:p>
    <w:p w14:paraId="6E4360EB" w14:textId="77777777" w:rsidR="00FB3F43" w:rsidRPr="004F0BA8" w:rsidRDefault="00FB3F43" w:rsidP="00FB3F43">
      <w:pPr>
        <w:pStyle w:val="Zkladntext2"/>
        <w:jc w:val="center"/>
      </w:pPr>
      <w:r w:rsidRPr="004F0BA8">
        <w:rPr>
          <w:b/>
        </w:rPr>
        <w:t>Čl. III.</w:t>
      </w:r>
    </w:p>
    <w:p w14:paraId="29EA0A63" w14:textId="77777777" w:rsidR="00FB3F43" w:rsidRPr="004F0BA8" w:rsidRDefault="00FB3F43" w:rsidP="00FB3F43">
      <w:pPr>
        <w:pStyle w:val="Zkladntext2"/>
        <w:jc w:val="center"/>
      </w:pPr>
      <w:r w:rsidRPr="004F0BA8">
        <w:rPr>
          <w:b/>
          <w:bCs/>
        </w:rPr>
        <w:t>Kúpna cena</w:t>
      </w:r>
    </w:p>
    <w:p w14:paraId="129D4AEA" w14:textId="77777777" w:rsidR="00FB3F43" w:rsidRPr="004F0BA8" w:rsidRDefault="00FB3F43" w:rsidP="00FB3F43">
      <w:pPr>
        <w:pStyle w:val="Zkladntext2"/>
      </w:pPr>
      <w:r w:rsidRPr="004F0BA8">
        <w:t>Kúpna cena tovaru je stanovená v zmysle zákona NR SR č. 18/1996 Z. z. o cenách, v znení neskorších predpisov, ako výsledok verejného obstarávania na predmet zmluvy a je uvedená v Prílohe tejto zmluvy, ktorá tvorí neoddeliteľnú súčasť zmluvy. Kúpna cena za tovar uvedený v Prílohe zmluv</w:t>
      </w:r>
      <w:r>
        <w:t>y</w:t>
      </w:r>
      <w:r w:rsidRPr="004F0BA8">
        <w:t xml:space="preserve">: </w:t>
      </w:r>
      <w:r w:rsidRPr="004F0BA8">
        <w:rPr>
          <w:b/>
          <w:bCs/>
          <w:color w:val="FFFF00"/>
          <w:highlight w:val="yellow"/>
        </w:rPr>
        <w:t>...............</w:t>
      </w:r>
      <w:r w:rsidRPr="004F0BA8">
        <w:rPr>
          <w:bCs/>
          <w:color w:val="FFFF00"/>
        </w:rPr>
        <w:t xml:space="preserve"> </w:t>
      </w:r>
      <w:r w:rsidRPr="004F0BA8">
        <w:t>EUR s DPH. Cena je stanovená dohodou zmluvných strán ako maximálna cena a vychádza z ponuky predávajúceho predloženej do zákazky, ktorá predchádzala uzatvoreniu tejto zmluvy.</w:t>
      </w:r>
    </w:p>
    <w:p w14:paraId="374FA968" w14:textId="77777777" w:rsidR="00FB3F43" w:rsidRPr="004F0BA8" w:rsidRDefault="00FB3F43" w:rsidP="00FB3F43">
      <w:pPr>
        <w:pStyle w:val="Zkladntext2"/>
      </w:pPr>
      <w:r w:rsidRPr="004F0BA8">
        <w:t>Ceny jednotlivých položiek tovaru sú uvedené ako maximálne jednotkové ceny v štruktúrovanom rozpočte ceny - cenníku (ďalej aj ako „cenník"), ktorý tvorí prílohu tejto zmluvy.</w:t>
      </w:r>
    </w:p>
    <w:p w14:paraId="0622CFAE" w14:textId="77777777" w:rsidR="00FB3F43" w:rsidRPr="004F0BA8" w:rsidRDefault="00FB3F43" w:rsidP="00FB3F43">
      <w:pPr>
        <w:pStyle w:val="Zkladntext2"/>
      </w:pPr>
      <w:r w:rsidRPr="004F0BA8">
        <w:t>V prípade, ak počas platnosti tejto zmluvy prestane byť ktorýkoľvek z tovarov uvedených v prílohe k tejto zmluve vyrábaný, resp. zmení sa jeho zloženie, prípadne gramáž a pod., je kupujúci oprávnený požadovať od predávajúceho a predávajúci povinný dodať kupujúcemu tovar najviac podobný (zložením, váhou a pod.) pôvodne dodávanému tovaru.</w:t>
      </w:r>
    </w:p>
    <w:p w14:paraId="0085F1F9" w14:textId="77777777" w:rsidR="00FB3F43" w:rsidRPr="004F0BA8" w:rsidRDefault="00FB3F43" w:rsidP="00FB3F43">
      <w:pPr>
        <w:pStyle w:val="Zkladntext2"/>
      </w:pPr>
      <w:r w:rsidRPr="004F0BA8">
        <w:t xml:space="preserve">Kúpna cena tovaru je stanovená vrátane dopravy do miesta dodania, jeho vyloženia podľa pokynov kupujúceho a zahrnuté sú v nej náklady na obstarávanie, spracovanie, obeh tovaru a zisk. </w:t>
      </w:r>
      <w:r w:rsidRPr="004F0BA8">
        <w:rPr>
          <w:b/>
          <w:bCs/>
        </w:rPr>
        <w:t>Predávajúci garantuje výšku kúpnej ceny tovaru počas trvania zmluvy</w:t>
      </w:r>
      <w:r w:rsidRPr="004F0BA8">
        <w:t>.</w:t>
      </w:r>
    </w:p>
    <w:p w14:paraId="2DA093EE" w14:textId="77777777" w:rsidR="00FB3F43" w:rsidRPr="004F0BA8" w:rsidRDefault="00FB3F43" w:rsidP="00FB3F43">
      <w:pPr>
        <w:pStyle w:val="Zkladntext2"/>
      </w:pPr>
      <w:r w:rsidRPr="004F0BA8">
        <w:t xml:space="preserve">Predmetom fakturácie bude len skutočne dodaný tovar podľa potreby kupujúceho uvedenej v špecifikácii.  </w:t>
      </w:r>
    </w:p>
    <w:p w14:paraId="0457ED54" w14:textId="77777777" w:rsidR="00FB3F43" w:rsidRPr="004F0BA8" w:rsidRDefault="00FB3F43" w:rsidP="00FB3F43">
      <w:pPr>
        <w:pStyle w:val="Zkladntext2"/>
      </w:pPr>
      <w:r w:rsidRPr="004F0BA8">
        <w:t>V prípade, že Predávajúci nebol pred uzatvorením zmluvy platiteľom DPH a stane sa ním po uzatvorení zmluvy, nemá nárok na zvýšenie ceny o hodnotu DPH.</w:t>
      </w:r>
    </w:p>
    <w:p w14:paraId="3C3862A8" w14:textId="77777777" w:rsidR="00FB3F43" w:rsidRPr="004F0BA8" w:rsidRDefault="00FB3F43" w:rsidP="00FB3F43">
      <w:pPr>
        <w:pStyle w:val="Zkladntext2"/>
      </w:pPr>
    </w:p>
    <w:p w14:paraId="2074EFC3" w14:textId="77777777" w:rsidR="00FB3F43" w:rsidRPr="004F0BA8" w:rsidRDefault="00FB3F43" w:rsidP="00FB3F43">
      <w:pPr>
        <w:pStyle w:val="Zkladntext2"/>
        <w:jc w:val="center"/>
      </w:pPr>
      <w:r w:rsidRPr="004F0BA8">
        <w:rPr>
          <w:b/>
        </w:rPr>
        <w:t>Čl. IV.</w:t>
      </w:r>
    </w:p>
    <w:p w14:paraId="411EC1B7" w14:textId="77777777" w:rsidR="00FB3F43" w:rsidRPr="004F0BA8" w:rsidRDefault="00FB3F43" w:rsidP="00FB3F43">
      <w:pPr>
        <w:pStyle w:val="Zkladntext2"/>
        <w:jc w:val="center"/>
      </w:pPr>
      <w:r w:rsidRPr="004F0BA8">
        <w:rPr>
          <w:b/>
          <w:bCs/>
        </w:rPr>
        <w:t>Platobné podmienky a fakturácia</w:t>
      </w:r>
    </w:p>
    <w:p w14:paraId="53FA53F5" w14:textId="77777777" w:rsidR="00FB3F43" w:rsidRPr="004F0BA8" w:rsidRDefault="00FB3F43" w:rsidP="00FB3F43">
      <w:pPr>
        <w:pStyle w:val="Zkladntext2"/>
      </w:pPr>
      <w:r w:rsidRPr="004F0BA8">
        <w:t xml:space="preserve">Predávajúcemu vzniká nárok na zaplatenie kúpnej ceny po dodaní tovaru. Úhrada faktúry prebehne výhradne prevodným príkazom prostredníctvom peňažného ústavu kupujúceho. Predávajúci vystaví faktúru za tovar po odovzdaní tovaru kupujúcemu, prílohou faktúry bude dodací list. Fakturácia sa uskutočňuje </w:t>
      </w:r>
      <w:r w:rsidRPr="004F0BA8">
        <w:rPr>
          <w:b/>
        </w:rPr>
        <w:t>dekádne</w:t>
      </w:r>
      <w:r w:rsidRPr="004F0BA8">
        <w:t>. Faktúra musí obsahovať náležitosti daňového dokladu. Kupujúci vykoná pred úhradou faktúry jej vecnú a formálnu kontrolu. V prípade, že faktúra nebude obsahovať uvedené náležitosti, je kupujúci oprávnený ju vrátiť predávajúcemu na doplnenie. V takomto prípade sa preruší plynutie lehoty splatnosti a nová lehota splatnosti začne plynúť doručením opravenej faktúry kupujúcemu. Lehota splatnosti faktúry je 21 dní od jej doručenia. Verejný obstarávateľ neposkytuje zálohové platby.</w:t>
      </w:r>
    </w:p>
    <w:p w14:paraId="4573CCF9"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eastAsia="Times New Roman" w:hAnsi="Times New Roman"/>
          <w:sz w:val="24"/>
          <w:szCs w:val="24"/>
        </w:rPr>
        <w:t xml:space="preserve"> </w:t>
      </w:r>
    </w:p>
    <w:p w14:paraId="282302A3" w14:textId="77777777" w:rsidR="00FB3F43" w:rsidRPr="004F0BA8" w:rsidRDefault="00FB3F43" w:rsidP="00FB3F43">
      <w:pPr>
        <w:pStyle w:val="Zkladntext2"/>
        <w:jc w:val="center"/>
      </w:pPr>
      <w:r w:rsidRPr="004F0BA8">
        <w:rPr>
          <w:b/>
        </w:rPr>
        <w:t>Čl. V.</w:t>
      </w:r>
    </w:p>
    <w:p w14:paraId="6228EBFF" w14:textId="77777777" w:rsidR="00FB3F43" w:rsidRPr="004F0BA8" w:rsidRDefault="00FB3F43" w:rsidP="00FB3F43">
      <w:pPr>
        <w:spacing w:after="0"/>
        <w:jc w:val="center"/>
        <w:rPr>
          <w:rFonts w:ascii="Times New Roman" w:hAnsi="Times New Roman"/>
          <w:sz w:val="24"/>
          <w:szCs w:val="24"/>
        </w:rPr>
      </w:pPr>
      <w:r w:rsidRPr="004F0BA8">
        <w:rPr>
          <w:rFonts w:ascii="Times New Roman" w:eastAsia="Times New Roman" w:hAnsi="Times New Roman"/>
          <w:sz w:val="24"/>
          <w:szCs w:val="24"/>
        </w:rPr>
        <w:t xml:space="preserve"> </w:t>
      </w:r>
      <w:r w:rsidRPr="004F0BA8">
        <w:rPr>
          <w:rFonts w:ascii="Times New Roman" w:hAnsi="Times New Roman"/>
          <w:b/>
          <w:sz w:val="24"/>
          <w:szCs w:val="24"/>
        </w:rPr>
        <w:t>Postup zmluvných strán v obchodnom styku</w:t>
      </w:r>
    </w:p>
    <w:p w14:paraId="56F28C19" w14:textId="77777777" w:rsidR="00FB3F43" w:rsidRPr="004F0BA8" w:rsidRDefault="00FB3F43" w:rsidP="00FB3F43">
      <w:pPr>
        <w:tabs>
          <w:tab w:val="left" w:pos="360"/>
        </w:tabs>
        <w:spacing w:after="0" w:line="240" w:lineRule="auto"/>
        <w:jc w:val="both"/>
        <w:rPr>
          <w:rFonts w:ascii="Times New Roman" w:hAnsi="Times New Roman"/>
          <w:sz w:val="24"/>
          <w:szCs w:val="24"/>
        </w:rPr>
      </w:pPr>
      <w:r w:rsidRPr="004F0BA8">
        <w:rPr>
          <w:rFonts w:ascii="Times New Roman" w:hAnsi="Times New Roman"/>
          <w:bCs/>
          <w:sz w:val="24"/>
          <w:szCs w:val="24"/>
        </w:rPr>
        <w:t>Zmluvné strany sa zaväzujú:</w:t>
      </w:r>
    </w:p>
    <w:p w14:paraId="31F57B97"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hAnsi="Times New Roman"/>
          <w:sz w:val="24"/>
          <w:szCs w:val="24"/>
        </w:rPr>
        <w:lastRenderedPageBreak/>
        <w:t>Predávajúci sa zaväzuje dodať kupujúcemu tovar špecifikovaný v tejto kúpnej zmluve, v príslušnom množstve, bez faktických a právnych vád a na miesto určené kupujúcim podľa tejto kúpnej zmluvy.</w:t>
      </w:r>
    </w:p>
    <w:p w14:paraId="319327E6" w14:textId="77777777" w:rsidR="00FB3F43" w:rsidRPr="004F0BA8" w:rsidRDefault="00FB3F43" w:rsidP="00FB3F43">
      <w:pPr>
        <w:tabs>
          <w:tab w:val="left" w:pos="360"/>
        </w:tabs>
        <w:spacing w:after="0" w:line="240" w:lineRule="auto"/>
        <w:jc w:val="both"/>
        <w:rPr>
          <w:rFonts w:ascii="Times New Roman" w:hAnsi="Times New Roman"/>
          <w:b/>
          <w:bCs/>
          <w:sz w:val="24"/>
          <w:szCs w:val="24"/>
        </w:rPr>
      </w:pPr>
    </w:p>
    <w:p w14:paraId="756E6670" w14:textId="77777777" w:rsidR="00FB3F43" w:rsidRPr="004F0BA8" w:rsidRDefault="00FB3F43" w:rsidP="00FB3F43">
      <w:pPr>
        <w:tabs>
          <w:tab w:val="left" w:pos="360"/>
        </w:tabs>
        <w:spacing w:after="0" w:line="240" w:lineRule="auto"/>
        <w:jc w:val="both"/>
        <w:rPr>
          <w:rFonts w:ascii="Times New Roman" w:hAnsi="Times New Roman"/>
          <w:sz w:val="24"/>
          <w:szCs w:val="24"/>
        </w:rPr>
      </w:pPr>
      <w:r w:rsidRPr="004F0BA8">
        <w:rPr>
          <w:rFonts w:ascii="Times New Roman" w:hAnsi="Times New Roman"/>
          <w:b/>
          <w:sz w:val="24"/>
          <w:szCs w:val="24"/>
        </w:rPr>
        <w:t>A/Predávajúci:</w:t>
      </w:r>
    </w:p>
    <w:p w14:paraId="275CC642"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hAnsi="Times New Roman"/>
          <w:sz w:val="24"/>
          <w:szCs w:val="24"/>
        </w:rPr>
        <w:t xml:space="preserve">dodať tovar, ktorý je predmetom tejto zmluvy v dohodnutom termíne, sortimente, kvalite a množstve špecifikovanom objednávkou kupujúceho. </w:t>
      </w:r>
    </w:p>
    <w:p w14:paraId="2D2E9749" w14:textId="77777777" w:rsidR="00FB3F43" w:rsidRPr="004F0BA8" w:rsidRDefault="00FB3F43" w:rsidP="00FB3F43">
      <w:pPr>
        <w:numPr>
          <w:ilvl w:val="0"/>
          <w:numId w:val="4"/>
        </w:numPr>
        <w:tabs>
          <w:tab w:val="left" w:pos="567"/>
        </w:tabs>
        <w:spacing w:after="0" w:line="240" w:lineRule="auto"/>
        <w:ind w:left="567" w:hanging="283"/>
        <w:jc w:val="both"/>
        <w:rPr>
          <w:rFonts w:ascii="Times New Roman" w:hAnsi="Times New Roman"/>
          <w:sz w:val="24"/>
          <w:szCs w:val="24"/>
        </w:rPr>
      </w:pPr>
      <w:r w:rsidRPr="00A90075">
        <w:rPr>
          <w:rFonts w:ascii="Times New Roman" w:hAnsi="Times New Roman"/>
          <w:sz w:val="24"/>
          <w:szCs w:val="24"/>
        </w:rPr>
        <w:t>Dovoz čerstvého mäsa a mäsových výrobkov bude 1 až 2</w:t>
      </w:r>
      <w:r>
        <w:rPr>
          <w:rFonts w:ascii="Times New Roman" w:hAnsi="Times New Roman"/>
          <w:sz w:val="24"/>
          <w:szCs w:val="24"/>
        </w:rPr>
        <w:t xml:space="preserve"> </w:t>
      </w:r>
      <w:r w:rsidRPr="00A90075">
        <w:rPr>
          <w:rFonts w:ascii="Times New Roman" w:hAnsi="Times New Roman"/>
          <w:sz w:val="24"/>
          <w:szCs w:val="24"/>
        </w:rPr>
        <w:t>krát za týždeň. Objednávka bude zadaná v pracovný deň do 16.00 hod. dovoz tovaru na druhý deň od 06.00 hod. do 11.00 hod</w:t>
      </w:r>
      <w:r w:rsidRPr="004F0BA8">
        <w:rPr>
          <w:rFonts w:ascii="Times New Roman" w:hAnsi="Times New Roman"/>
          <w:sz w:val="24"/>
          <w:szCs w:val="24"/>
        </w:rPr>
        <w:t xml:space="preserve">. Mäso a mäsové výrobky požadujeme dovážať v presne nahlásených množstvách. V prípade, že nie je Predávajúci schopný splniť dodávku objednaného množstva a druhu tovaru v termíne, bezodkladne oboznámi o tom Kupujúceho telefonicky, resp. e-mailom. </w:t>
      </w:r>
    </w:p>
    <w:p w14:paraId="6F6EA608" w14:textId="77777777" w:rsidR="00FB3F43" w:rsidRPr="004F0BA8" w:rsidRDefault="00FB3F43" w:rsidP="00FB3F43">
      <w:pPr>
        <w:pStyle w:val="Odsekzoznamu"/>
        <w:tabs>
          <w:tab w:val="left" w:pos="360"/>
          <w:tab w:val="left" w:pos="567"/>
        </w:tabs>
        <w:spacing w:after="0" w:line="240" w:lineRule="auto"/>
        <w:ind w:left="567" w:hanging="425"/>
        <w:jc w:val="both"/>
        <w:rPr>
          <w:rFonts w:ascii="Times New Roman" w:hAnsi="Times New Roman"/>
          <w:sz w:val="24"/>
          <w:szCs w:val="24"/>
        </w:rPr>
      </w:pPr>
      <w:r w:rsidRPr="004F0BA8">
        <w:rPr>
          <w:rFonts w:ascii="Times New Roman" w:hAnsi="Times New Roman"/>
          <w:sz w:val="24"/>
          <w:szCs w:val="24"/>
        </w:rPr>
        <w:tab/>
      </w:r>
      <w:r w:rsidRPr="004F0BA8">
        <w:rPr>
          <w:rFonts w:ascii="Times New Roman" w:hAnsi="Times New Roman"/>
          <w:sz w:val="24"/>
          <w:szCs w:val="24"/>
        </w:rPr>
        <w:tab/>
        <w:t xml:space="preserve">Množstvá tovaru sú určené od súčasného počtu stravníkov a nie sú pre Kupujúceho záväzné, nakoľko sa ich počet počas zmluvného vzťahu môže zvýšiť, resp. znížiť. Kupujúci konkrétne množstvá tovaru špecifikuje v čiastkových objednávkach. Predávajúci sa zaväzuje odovzdať Kupujúcemu objednaný tovar v bezchybnom stave, v stanovenej lehote, na miesto a v množstvách určených v objednávke. Tovar bude prevzatý na základe priloženého dodacieho listu. V prípade, keď na základe fyzickej kontroly tovaru Kupujúci zistí nezrovnalosti – zrejmé chyby a vady tovaru, resp. jeho nesúlad s objednávkou, Kupujúci si vyhradzuje právo neprevziať celé množstvo tovaru z poškodeného sortimentu a vodič Predávajúceho na tento tovar vypíše návratku s popisom vád a odoberie tento tovar naspäť ihneď pri dodávke. Predávajúci je povinný na vlastné náklady zrejmé vady dodávok tovaru odstrániť a to najneskôr do 07:00 hod. nasledujúceho dňa (okrem nedele) od uplatnenej reklamácie.  </w:t>
      </w:r>
    </w:p>
    <w:p w14:paraId="02E46AEF" w14:textId="77777777" w:rsidR="00FB3F43" w:rsidRPr="004F0BA8" w:rsidRDefault="00FB3F43" w:rsidP="00FB3F43">
      <w:pPr>
        <w:pStyle w:val="Zkladntext20"/>
        <w:shd w:val="clear" w:color="auto" w:fill="auto"/>
        <w:tabs>
          <w:tab w:val="left" w:pos="567"/>
        </w:tabs>
        <w:spacing w:before="0" w:after="0" w:line="240" w:lineRule="auto"/>
        <w:ind w:left="567" w:right="-10" w:hanging="284"/>
        <w:jc w:val="both"/>
        <w:rPr>
          <w:rFonts w:ascii="Times New Roman" w:hAnsi="Times New Roman" w:cs="Times New Roman"/>
          <w:sz w:val="24"/>
          <w:szCs w:val="24"/>
        </w:rPr>
      </w:pPr>
      <w:r w:rsidRPr="004F0BA8">
        <w:rPr>
          <w:rFonts w:ascii="Times New Roman" w:hAnsi="Times New Roman" w:cs="Times New Roman"/>
          <w:sz w:val="24"/>
          <w:szCs w:val="24"/>
        </w:rPr>
        <w:t>b)</w:t>
      </w:r>
      <w:r w:rsidRPr="004F0BA8">
        <w:rPr>
          <w:rFonts w:ascii="Times New Roman" w:hAnsi="Times New Roman" w:cs="Times New Roman"/>
          <w:sz w:val="24"/>
          <w:szCs w:val="24"/>
        </w:rPr>
        <w:tab/>
        <w:t>Pri plnení tejto zmluvy sa Predávajúci zaväzuje dodržiavať príslušné právne predpisy, hygienické a technické normy súvisiace s plnením tejto zmluvy.</w:t>
      </w:r>
    </w:p>
    <w:p w14:paraId="0FE70734" w14:textId="77777777" w:rsidR="00FB3F43" w:rsidRPr="004F0BA8" w:rsidRDefault="00FB3F43" w:rsidP="00FB3F43">
      <w:pPr>
        <w:pStyle w:val="Odsekzoznamu"/>
        <w:tabs>
          <w:tab w:val="left" w:pos="360"/>
          <w:tab w:val="left" w:pos="567"/>
        </w:tabs>
        <w:spacing w:after="0" w:line="240" w:lineRule="auto"/>
        <w:ind w:left="567" w:hanging="284"/>
        <w:jc w:val="both"/>
        <w:rPr>
          <w:rFonts w:ascii="Times New Roman" w:hAnsi="Times New Roman"/>
          <w:sz w:val="24"/>
          <w:szCs w:val="24"/>
        </w:rPr>
      </w:pPr>
      <w:r w:rsidRPr="004F0BA8">
        <w:rPr>
          <w:rFonts w:ascii="Times New Roman" w:hAnsi="Times New Roman"/>
          <w:sz w:val="24"/>
          <w:szCs w:val="24"/>
        </w:rPr>
        <w:tab/>
      </w:r>
      <w:r w:rsidRPr="004F0BA8">
        <w:rPr>
          <w:rFonts w:ascii="Times New Roman" w:hAnsi="Times New Roman"/>
          <w:sz w:val="24"/>
          <w:szCs w:val="24"/>
        </w:rPr>
        <w:tab/>
        <w:t>Predávajúci zodpovedá za kvalitu dodaného tovaru, ich balenie, označovanie, prepravu atď., ktoré musia byť v súlade so zákonom NR SR č. 152/1995 Z. z. o potravinách v znení neskorších predpisov, Potravinovým kódexom a s ostatnými platnými právnymi predpismi Slovenskej republiky a Európskej únie týkajúcich sa predmetu tejto zmluvy.</w:t>
      </w:r>
    </w:p>
    <w:p w14:paraId="2D0C0819" w14:textId="77777777" w:rsidR="00FB3F43" w:rsidRPr="004F0BA8" w:rsidRDefault="00FB3F43" w:rsidP="00FB3F43">
      <w:pPr>
        <w:pStyle w:val="Default"/>
        <w:tabs>
          <w:tab w:val="left" w:pos="567"/>
        </w:tabs>
        <w:ind w:left="567" w:hanging="283"/>
        <w:jc w:val="both"/>
        <w:rPr>
          <w:rFonts w:ascii="Times New Roman" w:hAnsi="Times New Roman" w:cs="Times New Roman"/>
        </w:rPr>
      </w:pPr>
      <w:r w:rsidRPr="004F0BA8">
        <w:rPr>
          <w:rFonts w:ascii="Times New Roman" w:hAnsi="Times New Roman" w:cs="Times New Roman"/>
        </w:rPr>
        <w:t>c)</w:t>
      </w:r>
      <w:r w:rsidRPr="004F0BA8">
        <w:rPr>
          <w:rFonts w:ascii="Times New Roman" w:hAnsi="Times New Roman" w:cs="Times New Roman"/>
        </w:rPr>
        <w:tab/>
        <w:t xml:space="preserve">Predávajúci podpisom tejto zmluvy prehlasuje, že vlastní potvrdenie o zapísaní prevádzkarne predávajúceho do zoznamu Štátnej veterinárnej a potravinovej správy SR, preukazujúci súhlas štátneho orgánu so skladovaním a distribúciou potravín a osvedčenie o hygienickej spôsobilosti dopravného prostriedku na prepravu potravín v zmysle potravinového kódexu SR, ktoré kedykoľvek na požiadanie kupujúceho musí predložiť kupujúcemu. V prípade, ak dodávku tovaru sa bude vykonávať na základe zmluvného vzťahu s dopravcom, dodávateľ predloží uzavretú zmluvu s dopravcom a potvrdenie hygienickej spôsobilosti na motorové vozidlá, ktoré sú spôsobilé na prepravu predmetu zákazky kupujúcemu, najneskôr do 3 dní od účinnosti tejto zmluvy. Predávajúci zároveň podpisom tejto zmluvy prehlasuje, že jeho prevádzka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tieto potvrdenia je predávajúci povinný na vyžiadanie predložiť kedykoľvek počas trvania tejto zmluvy kupujúcemu. V prípade, ak predávajúci nepredloží požadované v stanovenej lehote kupujúcemu, ktorá nesmie byť kratšia ako 5 kalendárnych dní, je to považované za podstatné porušenie zmluvy a kupujúci má právo odstúpiť od tejto zmluvy. </w:t>
      </w:r>
    </w:p>
    <w:p w14:paraId="419F6606" w14:textId="77777777" w:rsidR="00FB3F43" w:rsidRPr="004F0BA8" w:rsidRDefault="00FB3F43" w:rsidP="00FB3F43">
      <w:pPr>
        <w:tabs>
          <w:tab w:val="left" w:pos="644"/>
          <w:tab w:val="left" w:pos="1004"/>
        </w:tabs>
        <w:spacing w:after="0" w:line="240" w:lineRule="auto"/>
        <w:ind w:left="567" w:hanging="283"/>
        <w:jc w:val="both"/>
        <w:rPr>
          <w:rFonts w:ascii="Times New Roman" w:hAnsi="Times New Roman"/>
          <w:sz w:val="24"/>
          <w:szCs w:val="24"/>
        </w:rPr>
      </w:pPr>
      <w:r w:rsidRPr="004F0BA8">
        <w:rPr>
          <w:rFonts w:ascii="Times New Roman" w:hAnsi="Times New Roman"/>
          <w:sz w:val="24"/>
          <w:szCs w:val="24"/>
        </w:rPr>
        <w:t xml:space="preserve">d) </w:t>
      </w:r>
      <w:r>
        <w:rPr>
          <w:rFonts w:ascii="Times New Roman" w:hAnsi="Times New Roman"/>
          <w:sz w:val="24"/>
          <w:szCs w:val="24"/>
        </w:rPr>
        <w:t>R</w:t>
      </w:r>
      <w:r w:rsidRPr="004F0BA8">
        <w:rPr>
          <w:rFonts w:ascii="Times New Roman" w:hAnsi="Times New Roman"/>
          <w:sz w:val="24"/>
          <w:szCs w:val="24"/>
        </w:rPr>
        <w:t>eklamáciu na sortiment, kvalitu, množstvo tovaru a dodané obaly riešiť u kupujúceho ihneď, najneskôr do 24 hod. od dodávky tovaru a obalov.</w:t>
      </w:r>
    </w:p>
    <w:p w14:paraId="4594836C" w14:textId="5B3432E5" w:rsidR="00FB3F43" w:rsidRPr="004F0BA8" w:rsidRDefault="00FB3F43" w:rsidP="00FB3F43">
      <w:pPr>
        <w:tabs>
          <w:tab w:val="left" w:pos="644"/>
          <w:tab w:val="left" w:pos="1004"/>
        </w:tabs>
        <w:spacing w:after="0" w:line="240" w:lineRule="auto"/>
        <w:jc w:val="both"/>
        <w:rPr>
          <w:rFonts w:ascii="Times New Roman" w:hAnsi="Times New Roman"/>
          <w:sz w:val="24"/>
          <w:szCs w:val="24"/>
        </w:rPr>
      </w:pPr>
      <w:r w:rsidRPr="004F0BA8">
        <w:rPr>
          <w:rFonts w:ascii="Times New Roman" w:eastAsia="Times New Roman" w:hAnsi="Times New Roman"/>
          <w:sz w:val="24"/>
          <w:szCs w:val="24"/>
        </w:rPr>
        <w:lastRenderedPageBreak/>
        <w:t xml:space="preserve">    </w:t>
      </w:r>
      <w:r w:rsidRPr="004F0BA8">
        <w:rPr>
          <w:rFonts w:ascii="Times New Roman" w:hAnsi="Times New Roman"/>
          <w:b/>
          <w:sz w:val="24"/>
          <w:szCs w:val="24"/>
        </w:rPr>
        <w:t>B/ Kupujúci</w:t>
      </w:r>
      <w:r w:rsidRPr="004F0BA8">
        <w:rPr>
          <w:rFonts w:ascii="Times New Roman" w:hAnsi="Times New Roman"/>
          <w:b/>
          <w:sz w:val="24"/>
          <w:szCs w:val="24"/>
        </w:rPr>
        <w:tab/>
      </w:r>
    </w:p>
    <w:p w14:paraId="6D82A76A" w14:textId="77777777" w:rsidR="00FB3F43" w:rsidRPr="004F0BA8" w:rsidRDefault="00FB3F43" w:rsidP="00FB3F43">
      <w:pPr>
        <w:numPr>
          <w:ilvl w:val="0"/>
          <w:numId w:val="3"/>
        </w:numPr>
        <w:tabs>
          <w:tab w:val="left" w:pos="567"/>
          <w:tab w:val="left" w:pos="1200"/>
        </w:tabs>
        <w:spacing w:after="0" w:line="240" w:lineRule="auto"/>
        <w:ind w:left="567" w:hanging="283"/>
        <w:jc w:val="both"/>
        <w:rPr>
          <w:rFonts w:ascii="Times New Roman" w:hAnsi="Times New Roman"/>
          <w:sz w:val="24"/>
          <w:szCs w:val="24"/>
        </w:rPr>
      </w:pPr>
      <w:r>
        <w:rPr>
          <w:rFonts w:ascii="Times New Roman" w:hAnsi="Times New Roman"/>
          <w:sz w:val="24"/>
          <w:szCs w:val="24"/>
        </w:rPr>
        <w:t>V</w:t>
      </w:r>
      <w:r w:rsidRPr="004F0BA8">
        <w:rPr>
          <w:rFonts w:ascii="Times New Roman" w:hAnsi="Times New Roman"/>
          <w:sz w:val="24"/>
          <w:szCs w:val="24"/>
        </w:rPr>
        <w:t> dohodnutom termíne a čase prevziať objednaný sortiment tovaru. Vykonať kontrolu množstva a kvality dodaného tovaru, o prevzatí tovaru vystaviť príslušné doklady osobitne povereným zamestnancom.</w:t>
      </w:r>
    </w:p>
    <w:p w14:paraId="485D7DE6" w14:textId="77777777" w:rsidR="00FB3F43" w:rsidRPr="00231A0C" w:rsidRDefault="00FB3F43" w:rsidP="00FB3F43">
      <w:pPr>
        <w:numPr>
          <w:ilvl w:val="0"/>
          <w:numId w:val="3"/>
        </w:numPr>
        <w:tabs>
          <w:tab w:val="left" w:pos="567"/>
          <w:tab w:val="left" w:pos="1200"/>
        </w:tabs>
        <w:spacing w:after="0" w:line="240" w:lineRule="auto"/>
        <w:ind w:left="567" w:hanging="283"/>
        <w:jc w:val="both"/>
        <w:rPr>
          <w:rFonts w:ascii="Times New Roman" w:hAnsi="Times New Roman"/>
          <w:sz w:val="24"/>
          <w:szCs w:val="24"/>
        </w:rPr>
      </w:pPr>
      <w:r>
        <w:rPr>
          <w:rFonts w:ascii="Times New Roman" w:hAnsi="Times New Roman"/>
          <w:sz w:val="24"/>
          <w:szCs w:val="24"/>
        </w:rPr>
        <w:t>N</w:t>
      </w:r>
      <w:r w:rsidRPr="004F0BA8">
        <w:rPr>
          <w:rFonts w:ascii="Times New Roman" w:hAnsi="Times New Roman"/>
          <w:sz w:val="24"/>
          <w:szCs w:val="24"/>
        </w:rPr>
        <w:t xml:space="preserve">edostatky zistené v kvalite, množstve tovaru a v obaloch reklamovať hneď pri ich zistení pri preberaní tovaru. Reklamáciu uplatniť písomne a načas doručiť predávajúcemu. Nedostatky zistené neskôr reklamovať do 24 hod. od dodávky tovaru. </w:t>
      </w:r>
      <w:r w:rsidRPr="004F0BA8">
        <w:rPr>
          <w:rFonts w:ascii="Times New Roman" w:hAnsi="Times New Roman"/>
          <w:bCs/>
          <w:sz w:val="24"/>
          <w:szCs w:val="24"/>
        </w:rPr>
        <w:t>Vady dodávok v originálnom balení, alebo v originálnych paletových jednotkách, ktoré nebolo možné zistiť pri splnení dodávky, reklamuje kupujúci ihneď ako ich zistí, najneskôr však pred uplynutím záručnej doby, inak jeho práva zanikajú.</w:t>
      </w:r>
    </w:p>
    <w:p w14:paraId="45B3CC14" w14:textId="77777777" w:rsidR="00FB3F43" w:rsidRPr="004F0BA8" w:rsidRDefault="00FB3F43" w:rsidP="00FB3F43">
      <w:pPr>
        <w:numPr>
          <w:ilvl w:val="0"/>
          <w:numId w:val="3"/>
        </w:numPr>
        <w:tabs>
          <w:tab w:val="clear" w:pos="708"/>
          <w:tab w:val="num" w:pos="567"/>
          <w:tab w:val="left" w:pos="851"/>
          <w:tab w:val="left" w:pos="1200"/>
        </w:tabs>
        <w:spacing w:after="0" w:line="240" w:lineRule="auto"/>
        <w:jc w:val="both"/>
        <w:rPr>
          <w:rFonts w:ascii="Times New Roman" w:hAnsi="Times New Roman"/>
          <w:sz w:val="24"/>
          <w:szCs w:val="24"/>
        </w:rPr>
      </w:pPr>
      <w:r>
        <w:rPr>
          <w:rFonts w:ascii="Times New Roman" w:hAnsi="Times New Roman"/>
          <w:sz w:val="24"/>
          <w:szCs w:val="24"/>
        </w:rPr>
        <w:t>K</w:t>
      </w:r>
      <w:r w:rsidRPr="004F0BA8">
        <w:rPr>
          <w:rFonts w:ascii="Times New Roman" w:hAnsi="Times New Roman"/>
          <w:sz w:val="24"/>
          <w:szCs w:val="24"/>
        </w:rPr>
        <w:t xml:space="preserve">upujúci je oprávnený v prípade zistenia akýchkoľvek vád dodaného tovaru: </w:t>
      </w:r>
    </w:p>
    <w:p w14:paraId="1DA8E7D8" w14:textId="77777777" w:rsidR="00FB3F43" w:rsidRPr="004F0BA8" w:rsidRDefault="00FB3F43" w:rsidP="00FB3F43">
      <w:pPr>
        <w:numPr>
          <w:ilvl w:val="0"/>
          <w:numId w:val="5"/>
        </w:numPr>
        <w:tabs>
          <w:tab w:val="left" w:pos="993"/>
        </w:tabs>
        <w:spacing w:after="0" w:line="240" w:lineRule="auto"/>
        <w:ind w:left="567" w:firstLine="284"/>
        <w:jc w:val="both"/>
        <w:rPr>
          <w:rFonts w:ascii="Times New Roman" w:hAnsi="Times New Roman"/>
          <w:sz w:val="24"/>
          <w:szCs w:val="24"/>
        </w:rPr>
      </w:pPr>
      <w:r w:rsidRPr="004F0BA8">
        <w:rPr>
          <w:rFonts w:ascii="Times New Roman" w:hAnsi="Times New Roman"/>
          <w:sz w:val="24"/>
          <w:szCs w:val="24"/>
        </w:rPr>
        <w:t xml:space="preserve">žiadať  predávajúceho  o výmenu </w:t>
      </w:r>
      <w:proofErr w:type="spellStart"/>
      <w:r w:rsidRPr="004F0BA8">
        <w:rPr>
          <w:rFonts w:ascii="Times New Roman" w:hAnsi="Times New Roman"/>
          <w:sz w:val="24"/>
          <w:szCs w:val="24"/>
        </w:rPr>
        <w:t>vadného</w:t>
      </w:r>
      <w:proofErr w:type="spellEnd"/>
      <w:r w:rsidRPr="004F0BA8">
        <w:rPr>
          <w:rFonts w:ascii="Times New Roman" w:hAnsi="Times New Roman"/>
          <w:sz w:val="24"/>
          <w:szCs w:val="24"/>
        </w:rPr>
        <w:t xml:space="preserve"> tovaru  za nový tovar bez vady, resp.</w:t>
      </w:r>
    </w:p>
    <w:p w14:paraId="73D3155E" w14:textId="77777777" w:rsidR="00FB3F43" w:rsidRPr="004F0BA8" w:rsidRDefault="00FB3F43" w:rsidP="00FB3F43">
      <w:pPr>
        <w:spacing w:after="0" w:line="240" w:lineRule="auto"/>
        <w:ind w:left="567" w:firstLine="284"/>
        <w:jc w:val="both"/>
        <w:rPr>
          <w:rFonts w:ascii="Times New Roman" w:hAnsi="Times New Roman"/>
          <w:sz w:val="24"/>
          <w:szCs w:val="24"/>
        </w:rPr>
      </w:pPr>
      <w:r w:rsidRPr="004F0BA8">
        <w:rPr>
          <w:rFonts w:ascii="Times New Roman" w:hAnsi="Times New Roman"/>
          <w:sz w:val="24"/>
          <w:szCs w:val="24"/>
        </w:rPr>
        <w:t xml:space="preserve">- žiadať predávajúceho o dodanie chýbajúceho tovaru; </w:t>
      </w:r>
    </w:p>
    <w:p w14:paraId="03E7B76E" w14:textId="77777777" w:rsidR="00FB3F43" w:rsidRPr="004F0BA8" w:rsidRDefault="00FB3F43" w:rsidP="00FB3F43">
      <w:pPr>
        <w:numPr>
          <w:ilvl w:val="0"/>
          <w:numId w:val="6"/>
        </w:numPr>
        <w:tabs>
          <w:tab w:val="left" w:pos="993"/>
        </w:tabs>
        <w:spacing w:after="0" w:line="240" w:lineRule="auto"/>
        <w:ind w:left="567" w:firstLine="284"/>
        <w:jc w:val="both"/>
        <w:rPr>
          <w:rFonts w:ascii="Times New Roman" w:hAnsi="Times New Roman"/>
          <w:sz w:val="24"/>
          <w:szCs w:val="24"/>
        </w:rPr>
      </w:pPr>
      <w:r w:rsidRPr="004F0BA8">
        <w:rPr>
          <w:rFonts w:ascii="Times New Roman" w:hAnsi="Times New Roman"/>
          <w:sz w:val="24"/>
          <w:szCs w:val="24"/>
        </w:rPr>
        <w:t>odstúpiť od objednávky tovaru v prípade nesplnenia povinnosti predávajúceho dodať na základe reklamácie nový, tovar bez vady, náhradný alebo chýbajúci tovar v lehote na vybavenie reklamácie.</w:t>
      </w:r>
    </w:p>
    <w:p w14:paraId="6B74A93C" w14:textId="77777777" w:rsidR="00FB3F43" w:rsidRPr="004F0BA8" w:rsidRDefault="00FB3F43" w:rsidP="00FB3F43">
      <w:pPr>
        <w:numPr>
          <w:ilvl w:val="0"/>
          <w:numId w:val="3"/>
        </w:numPr>
        <w:tabs>
          <w:tab w:val="left" w:pos="600"/>
          <w:tab w:val="left" w:pos="851"/>
        </w:tabs>
        <w:spacing w:after="0" w:line="240" w:lineRule="auto"/>
        <w:ind w:hanging="316"/>
        <w:jc w:val="both"/>
        <w:rPr>
          <w:rFonts w:ascii="Times New Roman" w:hAnsi="Times New Roman"/>
          <w:sz w:val="24"/>
          <w:szCs w:val="24"/>
        </w:rPr>
      </w:pPr>
      <w:r>
        <w:rPr>
          <w:rFonts w:ascii="Times New Roman" w:hAnsi="Times New Roman"/>
          <w:sz w:val="24"/>
          <w:szCs w:val="24"/>
        </w:rPr>
        <w:t>U</w:t>
      </w:r>
      <w:r w:rsidRPr="004F0BA8">
        <w:rPr>
          <w:rFonts w:ascii="Times New Roman" w:hAnsi="Times New Roman"/>
          <w:sz w:val="24"/>
          <w:szCs w:val="24"/>
        </w:rPr>
        <w:t xml:space="preserve">hradiť faktúry predávajúceho v dohodnutej lehote a v správnej výške po doručení </w:t>
      </w:r>
    </w:p>
    <w:p w14:paraId="758D5E6D" w14:textId="77777777" w:rsidR="00FB3F43" w:rsidRPr="004F0BA8" w:rsidRDefault="00FB3F43" w:rsidP="00FB3F43">
      <w:pPr>
        <w:tabs>
          <w:tab w:val="left" w:pos="567"/>
        </w:tabs>
        <w:spacing w:after="0" w:line="240" w:lineRule="auto"/>
        <w:ind w:left="567" w:hanging="142"/>
        <w:jc w:val="both"/>
        <w:rPr>
          <w:rFonts w:ascii="Times New Roman" w:hAnsi="Times New Roman"/>
          <w:sz w:val="24"/>
          <w:szCs w:val="24"/>
        </w:rPr>
      </w:pPr>
      <w:r w:rsidRPr="004F0BA8">
        <w:rPr>
          <w:rFonts w:ascii="Times New Roman" w:hAnsi="Times New Roman"/>
          <w:sz w:val="24"/>
          <w:szCs w:val="24"/>
        </w:rPr>
        <w:tab/>
        <w:t>daňového dokladu. Ak je kupujúci v omeškaní s úhradou faktúry je povinný zaplatiť úrok z omeškania vo výške 0,0</w:t>
      </w:r>
      <w:r>
        <w:rPr>
          <w:rFonts w:ascii="Times New Roman" w:hAnsi="Times New Roman"/>
          <w:sz w:val="24"/>
          <w:szCs w:val="24"/>
        </w:rPr>
        <w:t xml:space="preserve">2 </w:t>
      </w:r>
      <w:r w:rsidRPr="004F0BA8">
        <w:rPr>
          <w:rFonts w:ascii="Times New Roman" w:hAnsi="Times New Roman"/>
          <w:sz w:val="24"/>
          <w:szCs w:val="24"/>
        </w:rPr>
        <w:t>% z ceny za každý deň omeškania.</w:t>
      </w:r>
    </w:p>
    <w:p w14:paraId="4B6C70B6" w14:textId="77777777" w:rsidR="00FB3F43" w:rsidRPr="004F0BA8" w:rsidRDefault="00FB3F43" w:rsidP="00FB3F43">
      <w:pPr>
        <w:numPr>
          <w:ilvl w:val="0"/>
          <w:numId w:val="3"/>
        </w:numPr>
        <w:tabs>
          <w:tab w:val="left" w:pos="567"/>
        </w:tabs>
        <w:spacing w:after="0" w:line="240" w:lineRule="auto"/>
        <w:ind w:left="567" w:hanging="283"/>
        <w:jc w:val="both"/>
        <w:rPr>
          <w:rFonts w:ascii="Times New Roman" w:hAnsi="Times New Roman"/>
          <w:sz w:val="24"/>
          <w:szCs w:val="24"/>
        </w:rPr>
      </w:pPr>
      <w:r>
        <w:rPr>
          <w:rFonts w:ascii="Times New Roman" w:hAnsi="Times New Roman"/>
          <w:sz w:val="24"/>
          <w:szCs w:val="24"/>
        </w:rPr>
        <w:t>V</w:t>
      </w:r>
      <w:r w:rsidRPr="004F0BA8">
        <w:rPr>
          <w:rFonts w:ascii="Times New Roman" w:hAnsi="Times New Roman"/>
          <w:sz w:val="24"/>
          <w:szCs w:val="24"/>
        </w:rPr>
        <w:t> prípade opakovaného nedodržania kvality podľa príslušnej akostnej normy písomne vyzvať predávajúceho na dodržiavanie kvalitatívnych parametrov dodávaného tovaru. Opakované nedodržanie štandardnej kvality a pretrvávanie nedostatkov v tejto oblasti je považované za podstatné porušenie tejto zmluvy.</w:t>
      </w:r>
    </w:p>
    <w:p w14:paraId="1A2CCC5D" w14:textId="77777777" w:rsidR="00FB3F43" w:rsidRPr="004F0BA8" w:rsidRDefault="00FB3F43" w:rsidP="00FB3F43">
      <w:pPr>
        <w:pStyle w:val="Zkladntext20"/>
        <w:shd w:val="clear" w:color="auto" w:fill="auto"/>
        <w:tabs>
          <w:tab w:val="left" w:pos="573"/>
        </w:tabs>
        <w:spacing w:before="0" w:after="0" w:line="240" w:lineRule="auto"/>
        <w:ind w:right="-10" w:firstLine="0"/>
        <w:jc w:val="both"/>
        <w:rPr>
          <w:rFonts w:ascii="Times New Roman" w:hAnsi="Times New Roman" w:cs="Times New Roman"/>
          <w:sz w:val="24"/>
          <w:szCs w:val="24"/>
        </w:rPr>
      </w:pPr>
    </w:p>
    <w:p w14:paraId="3C22DA7C" w14:textId="77777777" w:rsidR="00FB3F43" w:rsidRPr="004F0BA8" w:rsidRDefault="00FB3F43" w:rsidP="00FB3F43">
      <w:pPr>
        <w:pStyle w:val="Zkladntext2"/>
        <w:jc w:val="center"/>
      </w:pPr>
      <w:r w:rsidRPr="004F0BA8">
        <w:rPr>
          <w:b/>
        </w:rPr>
        <w:t>Čl. VI.</w:t>
      </w:r>
    </w:p>
    <w:p w14:paraId="2024A9A8" w14:textId="77777777" w:rsidR="00FB3F43" w:rsidRPr="004F0BA8" w:rsidRDefault="00FB3F43" w:rsidP="00FB3F43">
      <w:pPr>
        <w:pStyle w:val="Zkladntext2"/>
        <w:jc w:val="center"/>
      </w:pPr>
      <w:r w:rsidRPr="004F0BA8">
        <w:rPr>
          <w:b/>
          <w:bCs/>
        </w:rPr>
        <w:t>Čas a miesto plnenia predmetu zmluvy</w:t>
      </w:r>
    </w:p>
    <w:p w14:paraId="398D4702" w14:textId="2B208C67" w:rsidR="00FB3F43" w:rsidRPr="004F0BA8" w:rsidRDefault="00FB3F43" w:rsidP="00FB3F43">
      <w:pPr>
        <w:pStyle w:val="Odsekzoznamu"/>
        <w:numPr>
          <w:ilvl w:val="0"/>
          <w:numId w:val="7"/>
        </w:numPr>
        <w:autoSpaceDE w:val="0"/>
        <w:spacing w:after="0" w:line="240" w:lineRule="auto"/>
        <w:contextualSpacing w:val="0"/>
        <w:jc w:val="both"/>
        <w:rPr>
          <w:rFonts w:ascii="Times New Roman" w:hAnsi="Times New Roman"/>
          <w:sz w:val="24"/>
          <w:szCs w:val="24"/>
        </w:rPr>
      </w:pPr>
      <w:r w:rsidRPr="004F0BA8">
        <w:rPr>
          <w:rFonts w:ascii="Times New Roman" w:hAnsi="Times New Roman"/>
          <w:sz w:val="24"/>
          <w:szCs w:val="24"/>
        </w:rPr>
        <w:t>Miestom dodania je Domov sociáln</w:t>
      </w:r>
      <w:r>
        <w:rPr>
          <w:rFonts w:ascii="Times New Roman" w:hAnsi="Times New Roman"/>
          <w:sz w:val="24"/>
          <w:szCs w:val="24"/>
        </w:rPr>
        <w:t>ych služieb  pre dospelých Borský Svätý Jur</w:t>
      </w:r>
      <w:r w:rsidRPr="004F0BA8">
        <w:rPr>
          <w:rFonts w:ascii="Times New Roman" w:hAnsi="Times New Roman"/>
          <w:sz w:val="24"/>
          <w:szCs w:val="24"/>
        </w:rPr>
        <w:t>.</w:t>
      </w:r>
    </w:p>
    <w:p w14:paraId="7BE9DB4F" w14:textId="0AA787B8" w:rsidR="00FB3F43" w:rsidRPr="00FB3F43" w:rsidRDefault="00FB3F43" w:rsidP="00FB3F43">
      <w:pPr>
        <w:pStyle w:val="Odsekzoznamu"/>
        <w:numPr>
          <w:ilvl w:val="0"/>
          <w:numId w:val="7"/>
        </w:numPr>
        <w:spacing w:after="0" w:line="240" w:lineRule="auto"/>
        <w:jc w:val="both"/>
        <w:rPr>
          <w:rFonts w:ascii="Times New Roman" w:hAnsi="Times New Roman"/>
          <w:sz w:val="24"/>
          <w:szCs w:val="24"/>
        </w:rPr>
      </w:pPr>
      <w:r w:rsidRPr="00FB3F43">
        <w:rPr>
          <w:rFonts w:ascii="Times New Roman" w:hAnsi="Times New Roman"/>
          <w:sz w:val="24"/>
          <w:szCs w:val="24"/>
        </w:rPr>
        <w:t>Odovzdanie potravín kupujúcemu bude uskutočnené povereným zástupcom predávajúceho na základe dodacieho listu v mieste plnenia, v dohodnutom termíne.</w:t>
      </w:r>
    </w:p>
    <w:p w14:paraId="558F5FC2" w14:textId="19F135A0" w:rsidR="00FB3F43" w:rsidRPr="00FB3F43" w:rsidRDefault="00FB3F43" w:rsidP="00FB3F43">
      <w:pPr>
        <w:pStyle w:val="Odsekzoznamu"/>
        <w:numPr>
          <w:ilvl w:val="0"/>
          <w:numId w:val="7"/>
        </w:numPr>
        <w:spacing w:after="0" w:line="240" w:lineRule="auto"/>
        <w:jc w:val="both"/>
        <w:rPr>
          <w:rFonts w:ascii="Times New Roman" w:hAnsi="Times New Roman"/>
          <w:sz w:val="24"/>
          <w:szCs w:val="24"/>
        </w:rPr>
      </w:pPr>
      <w:r w:rsidRPr="00FB3F43">
        <w:rPr>
          <w:rFonts w:ascii="Times New Roman" w:hAnsi="Times New Roman"/>
          <w:sz w:val="24"/>
          <w:szCs w:val="24"/>
        </w:rPr>
        <w:t>Predávajúci dodá tovar na dohodnuté miesto na svoje vlastné náklady vrátane zabezpečenia všetkých prípadných dovozných licencií, colných povolení a iných úradných povolení.</w:t>
      </w:r>
    </w:p>
    <w:p w14:paraId="78596B44" w14:textId="77777777" w:rsidR="00FB3F43" w:rsidRPr="004F0BA8" w:rsidRDefault="00FB3F43" w:rsidP="00FB3F43">
      <w:pPr>
        <w:spacing w:after="0" w:line="240" w:lineRule="auto"/>
        <w:jc w:val="both"/>
        <w:rPr>
          <w:rFonts w:ascii="Times New Roman" w:hAnsi="Times New Roman"/>
          <w:sz w:val="24"/>
          <w:szCs w:val="24"/>
        </w:rPr>
      </w:pPr>
    </w:p>
    <w:p w14:paraId="3AD06A60" w14:textId="77777777" w:rsidR="00FB3F43" w:rsidRPr="004F0BA8" w:rsidRDefault="00FB3F43" w:rsidP="00FB3F43">
      <w:pPr>
        <w:pStyle w:val="Zkladntext2"/>
        <w:jc w:val="center"/>
      </w:pPr>
      <w:r w:rsidRPr="004F0BA8">
        <w:rPr>
          <w:b/>
        </w:rPr>
        <w:t>Čl. VII.</w:t>
      </w:r>
    </w:p>
    <w:p w14:paraId="688DC53B" w14:textId="77777777" w:rsidR="00FB3F43" w:rsidRPr="004F0BA8" w:rsidRDefault="00FB3F43" w:rsidP="00FB3F43">
      <w:pPr>
        <w:pStyle w:val="Zkladntext2"/>
        <w:jc w:val="center"/>
      </w:pPr>
      <w:r w:rsidRPr="004F0BA8">
        <w:rPr>
          <w:b/>
          <w:bCs/>
        </w:rPr>
        <w:t>Vlastnícke práva</w:t>
      </w:r>
      <w:r w:rsidRPr="004F0BA8">
        <w:t xml:space="preserve"> </w:t>
      </w:r>
    </w:p>
    <w:p w14:paraId="21D458E7" w14:textId="77777777" w:rsidR="00FB3F43" w:rsidRPr="004F0BA8" w:rsidRDefault="00FB3F43" w:rsidP="00FB3F43">
      <w:pPr>
        <w:pStyle w:val="Zkladntext2"/>
      </w:pPr>
      <w:r w:rsidRPr="004F0BA8">
        <w:t xml:space="preserve">Kupujúci nadobudne vlastnícke právo k tovaru jeho prevzatím. </w:t>
      </w:r>
    </w:p>
    <w:p w14:paraId="6A63620B" w14:textId="77777777" w:rsidR="00FB3F43" w:rsidRDefault="00FB3F43" w:rsidP="00FB3F43">
      <w:pPr>
        <w:pStyle w:val="Zkladntext2"/>
      </w:pPr>
    </w:p>
    <w:p w14:paraId="1ED1D435" w14:textId="77777777" w:rsidR="00FB3F43" w:rsidRPr="004F0BA8" w:rsidRDefault="00FB3F43" w:rsidP="00FB3F43">
      <w:pPr>
        <w:pStyle w:val="Zkladntext2"/>
      </w:pPr>
    </w:p>
    <w:p w14:paraId="72C6A548" w14:textId="77777777" w:rsidR="00FB3F43" w:rsidRPr="004F0BA8" w:rsidRDefault="00FB3F43" w:rsidP="00FB3F43">
      <w:pPr>
        <w:pStyle w:val="Zkladntext2"/>
        <w:jc w:val="center"/>
      </w:pPr>
      <w:r w:rsidRPr="004F0BA8">
        <w:rPr>
          <w:b/>
        </w:rPr>
        <w:t>Čl. VIII.</w:t>
      </w:r>
    </w:p>
    <w:p w14:paraId="49BFBC8F" w14:textId="77777777" w:rsidR="00FB3F43" w:rsidRPr="004F0BA8" w:rsidRDefault="00FB3F43" w:rsidP="00FB3F43">
      <w:pPr>
        <w:pStyle w:val="Zkladntext2"/>
        <w:jc w:val="center"/>
      </w:pPr>
      <w:r w:rsidRPr="004F0BA8">
        <w:rPr>
          <w:b/>
          <w:bCs/>
        </w:rPr>
        <w:t>Zmluvné pokuty a úrok z omeškania</w:t>
      </w:r>
    </w:p>
    <w:p w14:paraId="5BB18819" w14:textId="77777777" w:rsidR="00FB3F43" w:rsidRPr="004F0BA8" w:rsidRDefault="00FB3F43" w:rsidP="00FB3F43">
      <w:pPr>
        <w:pStyle w:val="Zkladntext2"/>
      </w:pPr>
      <w:r w:rsidRPr="004F0BA8">
        <w:t>Predávajúcemu vzniká právo účtovať kupujúcemu úrok z omeškania vo výške 0,02 % z fakturovanej kúpnej ceny, za každý aj začatý deň omeškania úhrady faktúry.</w:t>
      </w:r>
    </w:p>
    <w:p w14:paraId="44BF123B" w14:textId="77777777" w:rsidR="00FB3F43" w:rsidRPr="004F0BA8" w:rsidRDefault="00FB3F43" w:rsidP="00FB3F43">
      <w:pPr>
        <w:pStyle w:val="Zkladntext2"/>
      </w:pPr>
      <w:r w:rsidRPr="004F0BA8">
        <w:t>V prípade nedodania tovaru predávajúcim v dohodnutej dodacej lehote, vzniká kupujúcemu právo účtovať predávajúcemu zmluvnú pokutu vo výške 0,02 % z kúpnej ceny nedodaného tovaru, za každý aj začatý deň omeškania.</w:t>
      </w:r>
    </w:p>
    <w:p w14:paraId="712B3187" w14:textId="77777777" w:rsidR="00FB3F43" w:rsidRPr="004F0BA8" w:rsidRDefault="00FB3F43" w:rsidP="00FB3F43">
      <w:pPr>
        <w:pStyle w:val="Zkladntext2"/>
      </w:pPr>
      <w:r w:rsidRPr="004F0BA8">
        <w:t xml:space="preserve"> </w:t>
      </w:r>
    </w:p>
    <w:p w14:paraId="3300FF0D" w14:textId="77777777" w:rsidR="00FB3F43" w:rsidRPr="004F0BA8" w:rsidRDefault="00FB3F43" w:rsidP="00FB3F43">
      <w:pPr>
        <w:pStyle w:val="Zkladntext2"/>
        <w:jc w:val="center"/>
      </w:pPr>
      <w:r w:rsidRPr="004F0BA8">
        <w:rPr>
          <w:b/>
        </w:rPr>
        <w:t>Čl. IX.</w:t>
      </w:r>
    </w:p>
    <w:p w14:paraId="4845599C" w14:textId="77777777" w:rsidR="00FB3F43" w:rsidRPr="004F0BA8" w:rsidRDefault="00FB3F43" w:rsidP="00FB3F43">
      <w:pPr>
        <w:pStyle w:val="Zkladntext2"/>
        <w:ind w:left="708" w:firstLine="708"/>
      </w:pPr>
      <w:r w:rsidRPr="004F0BA8">
        <w:rPr>
          <w:b/>
          <w:bCs/>
        </w:rPr>
        <w:t>Zodpovednosť za vady tovaru a záručné podmienky</w:t>
      </w:r>
    </w:p>
    <w:p w14:paraId="278B7EE1" w14:textId="77777777" w:rsidR="00FB3F43" w:rsidRPr="004F0BA8" w:rsidRDefault="00FB3F43" w:rsidP="00FB3F43">
      <w:pPr>
        <w:pStyle w:val="Zkladntext2"/>
      </w:pPr>
      <w:r w:rsidRPr="004F0BA8">
        <w:t>Zmluvné strany sa budú riadiť § 422 a </w:t>
      </w:r>
      <w:proofErr w:type="spellStart"/>
      <w:r w:rsidRPr="004F0BA8">
        <w:t>nasl</w:t>
      </w:r>
      <w:proofErr w:type="spellEnd"/>
      <w:r w:rsidRPr="004F0BA8">
        <w:t xml:space="preserve">. Obchodného zákonníka, ktoré upravujú nároky zo zodpovednosti za vady. Kupujúci prípadne reklamácie, vady tovaru, uplatní bezodkladne po </w:t>
      </w:r>
      <w:r w:rsidRPr="004F0BA8">
        <w:lastRenderedPageBreak/>
        <w:t>ich zistení písomnou, faxovou formou, alebo osobne. Predávajúci je povinný sa písomne vyjadriť k reklamácii do 5 dní po jej uplatnení. Ak sa v tejto dobe nevyjadrí, znamená to jeho súhlas s opodstatnenosťou reklamácie. Kupujúci môže požadovať výmenu poškodeného tovaru bezplatne v lehote do 20 dní od reklamácie. Predávajúci zodpovedá za to, že tovar bude spôsobilý k zmluvnému účelu a že počas záručnej doby bude mať dohodnutú kvalitu a vlastnosti.</w:t>
      </w:r>
    </w:p>
    <w:p w14:paraId="2D8F42F9" w14:textId="77777777" w:rsidR="00FB3F43" w:rsidRPr="004F0BA8" w:rsidRDefault="00FB3F43" w:rsidP="00FB3F43">
      <w:pPr>
        <w:pStyle w:val="Zkladntext2"/>
        <w:rPr>
          <w:b/>
          <w:bCs/>
        </w:rPr>
      </w:pPr>
    </w:p>
    <w:p w14:paraId="34D0D425" w14:textId="77777777" w:rsidR="00FB3F43" w:rsidRPr="004F0BA8" w:rsidRDefault="00FB3F43" w:rsidP="00FB3F43">
      <w:pPr>
        <w:pStyle w:val="Zkladntext2"/>
        <w:jc w:val="center"/>
      </w:pPr>
      <w:r w:rsidRPr="004F0BA8">
        <w:rPr>
          <w:b/>
        </w:rPr>
        <w:t>Čl. X.</w:t>
      </w:r>
    </w:p>
    <w:p w14:paraId="4A6769E1" w14:textId="77777777" w:rsidR="00FB3F43" w:rsidRPr="004F0BA8" w:rsidRDefault="00FB3F43" w:rsidP="00FB3F43">
      <w:pPr>
        <w:pStyle w:val="Zkladntext2"/>
        <w:jc w:val="center"/>
      </w:pPr>
      <w:r w:rsidRPr="004F0BA8">
        <w:rPr>
          <w:b/>
        </w:rPr>
        <w:t>Záverečné ustanovenie</w:t>
      </w:r>
    </w:p>
    <w:p w14:paraId="7C55BFCA" w14:textId="77777777" w:rsidR="00FB3F43" w:rsidRPr="004F0BA8" w:rsidRDefault="00FB3F43" w:rsidP="00FB3F43">
      <w:pPr>
        <w:pStyle w:val="Zkladntext2"/>
      </w:pPr>
      <w:r w:rsidRPr="004F0BA8">
        <w:t>Táto zmluva sa uzatvára na dobu určitú 12 mesiacov a to</w:t>
      </w:r>
      <w:r w:rsidRPr="004F0BA8">
        <w:rPr>
          <w:bCs/>
        </w:rPr>
        <w:t xml:space="preserve"> od 01.04.2022 do 31.03.2023 </w:t>
      </w:r>
      <w:r w:rsidRPr="004F0BA8">
        <w:t xml:space="preserve">alebo do vyčerpania finančného limitu predpokladanej hodnoty zmluvy </w:t>
      </w:r>
      <w:r w:rsidRPr="004F0BA8">
        <w:rPr>
          <w:highlight w:val="yellow"/>
        </w:rPr>
        <w:t>.........................</w:t>
      </w:r>
      <w:r w:rsidRPr="004F0BA8">
        <w:t xml:space="preserve"> EUR s DPH (</w:t>
      </w:r>
      <w:r w:rsidRPr="004F0BA8">
        <w:rPr>
          <w:i/>
        </w:rPr>
        <w:t>doplní Predávajúci podľa svojej ponuky</w:t>
      </w:r>
      <w:r w:rsidRPr="004F0BA8">
        <w:t>), podľa toho, ktorá skutočnosť nastane skôr.</w:t>
      </w:r>
    </w:p>
    <w:p w14:paraId="00ABAD89"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hAnsi="Times New Roman"/>
          <w:sz w:val="24"/>
          <w:szCs w:val="24"/>
        </w:rPr>
        <w:t>Zmluvné strany majú vzájomnú oznamovaciu povinnosť o všetkých skutočnostiach, ktoré by mohli ovplyvniť ich vzájomný podnikateľský a zmluvný vzťah. Zmluvu možno meniť a dopĺňať len písomnými dodatkami podpísanými oprávnenými zástupcami obidvoch zmluvných strán. Zmluvu možno vypovedať len písomnou formou.</w:t>
      </w:r>
    </w:p>
    <w:p w14:paraId="552D0BB4" w14:textId="77777777" w:rsidR="00FB3F43" w:rsidRPr="004F0BA8" w:rsidRDefault="00FB3F43" w:rsidP="00FB3F43">
      <w:pPr>
        <w:pStyle w:val="WW-Zkladntext2"/>
        <w:rPr>
          <w:szCs w:val="24"/>
        </w:rPr>
      </w:pPr>
      <w:r w:rsidRPr="004F0BA8">
        <w:rPr>
          <w:szCs w:val="24"/>
        </w:rPr>
        <w:t>Pri podstatnom porušení tejto zmluvy zo strany predávajúceho, má kupujúci právo okamžite odstúpiť od tejto zmluvy.</w:t>
      </w:r>
    </w:p>
    <w:p w14:paraId="3C26D54E" w14:textId="2F981170" w:rsidR="00FB3F43" w:rsidRPr="004F0BA8" w:rsidRDefault="00FB3F43" w:rsidP="00FB3F43">
      <w:pPr>
        <w:pStyle w:val="WW-Zkladntext2"/>
        <w:rPr>
          <w:szCs w:val="24"/>
        </w:rPr>
      </w:pPr>
      <w:r w:rsidRPr="004F0BA8">
        <w:rPr>
          <w:szCs w:val="24"/>
        </w:rPr>
        <w:t xml:space="preserve">Zmluva je vyhotovená v dvoch rovnopisoch, každý má platnosť originálu. Kupujúci obdrží jeden rovnopis a predávajúci jeden rovnopis. </w:t>
      </w:r>
    </w:p>
    <w:p w14:paraId="38D1D945"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hAnsi="Times New Roman"/>
          <w:sz w:val="24"/>
          <w:szCs w:val="24"/>
        </w:rPr>
        <w:t xml:space="preserve">Zmluvné strany súhlasia s tým, že prípadný spor, ktorý môže vzniknúť v súvislosti s touto zmluvou, bude v prvej etape riešený na úrovni štatutárnych zástupcov. Ak dohoda nebude dosiahnutá, zmluvné strany budú postupovať zákonným spôsobom a spor  bude riešený cestou príslušného súdu </w:t>
      </w:r>
    </w:p>
    <w:p w14:paraId="6588EDED"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hAnsi="Times New Roman"/>
          <w:sz w:val="24"/>
          <w:szCs w:val="24"/>
        </w:rPr>
        <w:t>Zmluvné strany svojim podpisom potvrdzujú, že túto kúpnu zmluvu uzavreli s plným vedomím, že nebola uzavretá v tiesni ani za nevýhodných podmienok pre zmluvné strany.</w:t>
      </w:r>
    </w:p>
    <w:p w14:paraId="511C9056" w14:textId="77777777" w:rsidR="00FB3F43" w:rsidRPr="004F0BA8" w:rsidRDefault="00FB3F43" w:rsidP="00FB3F43">
      <w:pPr>
        <w:spacing w:after="0" w:line="240" w:lineRule="auto"/>
        <w:jc w:val="both"/>
        <w:rPr>
          <w:rFonts w:ascii="Times New Roman" w:hAnsi="Times New Roman"/>
          <w:sz w:val="24"/>
          <w:szCs w:val="24"/>
        </w:rPr>
      </w:pPr>
      <w:r w:rsidRPr="004F0BA8">
        <w:rPr>
          <w:rFonts w:ascii="Times New Roman" w:hAnsi="Times New Roman"/>
          <w:sz w:val="24"/>
          <w:szCs w:val="24"/>
        </w:rPr>
        <w:t xml:space="preserve">Zmluva nadobúda platnosť dňom podpisu obidvoch zmluvných strán a účinnosť deň po jej zverejnení na internetovej stránke verejného obstarávateľa alebo </w:t>
      </w:r>
      <w:r w:rsidRPr="004F0BA8">
        <w:rPr>
          <w:rFonts w:ascii="Times New Roman" w:eastAsia="MS Gothic" w:hAnsi="Times New Roman"/>
          <w:sz w:val="24"/>
          <w:szCs w:val="24"/>
        </w:rPr>
        <w:t>webovom sídle TTSK</w:t>
      </w:r>
      <w:r w:rsidRPr="004F0BA8">
        <w:rPr>
          <w:rFonts w:ascii="Times New Roman" w:hAnsi="Times New Roman"/>
          <w:sz w:val="24"/>
          <w:szCs w:val="24"/>
        </w:rPr>
        <w:t>.</w:t>
      </w:r>
    </w:p>
    <w:p w14:paraId="4FDA1B04" w14:textId="77777777" w:rsidR="00FB3F43" w:rsidRPr="004F0BA8" w:rsidRDefault="00FB3F43" w:rsidP="00FB3F43">
      <w:pPr>
        <w:spacing w:line="240" w:lineRule="auto"/>
        <w:jc w:val="both"/>
        <w:rPr>
          <w:rFonts w:ascii="Times New Roman" w:hAnsi="Times New Roman"/>
          <w:sz w:val="24"/>
          <w:szCs w:val="24"/>
        </w:rPr>
      </w:pPr>
      <w:r w:rsidRPr="004F0BA8">
        <w:rPr>
          <w:rFonts w:ascii="Times New Roman" w:hAnsi="Times New Roman"/>
          <w:sz w:val="24"/>
          <w:szCs w:val="24"/>
        </w:rPr>
        <w:t xml:space="preserve">Zmluvné strany zároveň súhlasia so zverejnením zmluvy na webovej stránke kupujúceho </w:t>
      </w:r>
      <w:r w:rsidRPr="004F0BA8">
        <w:rPr>
          <w:rFonts w:ascii="Times New Roman" w:eastAsia="MS Gothic" w:hAnsi="Times New Roman"/>
          <w:sz w:val="24"/>
          <w:szCs w:val="24"/>
        </w:rPr>
        <w:t xml:space="preserve">alebo webovom sídle TTSK </w:t>
      </w:r>
      <w:r w:rsidRPr="004F0BA8">
        <w:rPr>
          <w:rFonts w:ascii="Times New Roman" w:hAnsi="Times New Roman"/>
          <w:sz w:val="24"/>
          <w:szCs w:val="24"/>
        </w:rPr>
        <w:t>v zmysle zákona 211/2000 Z.</w:t>
      </w:r>
      <w:r>
        <w:rPr>
          <w:rFonts w:ascii="Times New Roman" w:hAnsi="Times New Roman"/>
          <w:sz w:val="24"/>
          <w:szCs w:val="24"/>
        </w:rPr>
        <w:t xml:space="preserve"> </w:t>
      </w:r>
      <w:r w:rsidRPr="004F0BA8">
        <w:rPr>
          <w:rFonts w:ascii="Times New Roman" w:hAnsi="Times New Roman"/>
          <w:sz w:val="24"/>
          <w:szCs w:val="24"/>
        </w:rPr>
        <w:t>z. o slobodnom prístupe k informáciám v znení neskorších predpisov. Tento súhlas sa udeľuje bez akýchkoľvek výhrad a bez časového obmedzenia</w:t>
      </w:r>
    </w:p>
    <w:p w14:paraId="7D4B583E" w14:textId="77777777" w:rsidR="00FB3F43" w:rsidRPr="004F0BA8" w:rsidRDefault="00FB3F43" w:rsidP="00FB3F43">
      <w:pPr>
        <w:spacing w:line="240" w:lineRule="auto"/>
        <w:rPr>
          <w:rFonts w:ascii="Times New Roman" w:hAnsi="Times New Roman"/>
          <w:sz w:val="24"/>
          <w:szCs w:val="24"/>
        </w:rPr>
      </w:pPr>
      <w:r w:rsidRPr="004F0BA8">
        <w:rPr>
          <w:rFonts w:ascii="Times New Roman" w:hAnsi="Times New Roman"/>
          <w:sz w:val="24"/>
          <w:szCs w:val="24"/>
        </w:rPr>
        <w:t>Neoddeliteľnou súčasťou zmluvy je cenová ponuka.</w:t>
      </w:r>
    </w:p>
    <w:p w14:paraId="455CF8F9" w14:textId="77777777" w:rsidR="00FB3F43" w:rsidRDefault="00FB3F43" w:rsidP="00FB3F43">
      <w:pPr>
        <w:pStyle w:val="Zkladntext2"/>
      </w:pPr>
    </w:p>
    <w:p w14:paraId="029BCA5A" w14:textId="7E560724" w:rsidR="00FB3F43" w:rsidRPr="004F0BA8" w:rsidRDefault="00FB3F43" w:rsidP="00FB3F43">
      <w:pPr>
        <w:pStyle w:val="Zkladntext2"/>
      </w:pPr>
      <w:r w:rsidRPr="004F0BA8">
        <w:t>V ...........</w:t>
      </w:r>
      <w:r>
        <w:t>..........., dňa ...........2022</w:t>
      </w:r>
      <w:r w:rsidRPr="004F0BA8">
        <w:tab/>
      </w:r>
      <w:r w:rsidRPr="004F0BA8">
        <w:tab/>
      </w:r>
      <w:r w:rsidRPr="004F0BA8">
        <w:tab/>
      </w:r>
      <w:r w:rsidRPr="004F0BA8">
        <w:tab/>
      </w:r>
      <w:r w:rsidRPr="004F0BA8">
        <w:tab/>
        <w:t xml:space="preserve"> </w:t>
      </w:r>
    </w:p>
    <w:p w14:paraId="19D81DC4" w14:textId="1AC83CE7" w:rsidR="00FB3F43" w:rsidRDefault="00FB3F43" w:rsidP="00FB3F43">
      <w:pPr>
        <w:pStyle w:val="Zkladntext2"/>
      </w:pPr>
    </w:p>
    <w:p w14:paraId="0ED53899" w14:textId="24E8EE6C" w:rsidR="00FB3F43" w:rsidRDefault="00FB3F43" w:rsidP="00FB3F43">
      <w:pPr>
        <w:pStyle w:val="Zkladntext2"/>
      </w:pPr>
    </w:p>
    <w:p w14:paraId="170F587D" w14:textId="42C2702D" w:rsidR="00FB3F43" w:rsidRDefault="00FB3F43" w:rsidP="00FB3F43">
      <w:pPr>
        <w:pStyle w:val="Zkladntext2"/>
      </w:pPr>
    </w:p>
    <w:p w14:paraId="3856541A" w14:textId="62E5368B" w:rsidR="00FB3F43" w:rsidRDefault="00FB3F43" w:rsidP="00FB3F43">
      <w:pPr>
        <w:pStyle w:val="Zkladntext2"/>
      </w:pPr>
    </w:p>
    <w:p w14:paraId="0E6A6F2E" w14:textId="77777777" w:rsidR="00FB3F43" w:rsidRPr="004F0BA8" w:rsidRDefault="00FB3F43" w:rsidP="00FB3F43">
      <w:pPr>
        <w:pStyle w:val="Zkladntext2"/>
      </w:pPr>
    </w:p>
    <w:p w14:paraId="12FAB78E" w14:textId="77777777" w:rsidR="00FB3F43" w:rsidRDefault="00FB3F43" w:rsidP="00FB3F43">
      <w:pPr>
        <w:rPr>
          <w:rFonts w:ascii="Times New Roman" w:hAnsi="Times New Roman"/>
          <w:sz w:val="24"/>
          <w:szCs w:val="24"/>
        </w:rPr>
      </w:pPr>
      <w:r>
        <w:rPr>
          <w:rFonts w:ascii="Times New Roman" w:hAnsi="Times New Roman"/>
          <w:sz w:val="24"/>
          <w:szCs w:val="24"/>
        </w:rPr>
        <w:t>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w:t>
      </w:r>
    </w:p>
    <w:p w14:paraId="516AAACC" w14:textId="6AE30E50" w:rsidR="00DF5D53" w:rsidRDefault="00FB3F43">
      <w:r>
        <w:rPr>
          <w:rFonts w:ascii="Times New Roman" w:hAnsi="Times New Roman"/>
          <w:sz w:val="24"/>
          <w:szCs w:val="24"/>
        </w:rPr>
        <w:t xml:space="preserve">      predávajúci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kupujúci</w:t>
      </w:r>
    </w:p>
    <w:sectPr w:rsidR="00DF5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08"/>
        </w:tabs>
        <w:ind w:left="600" w:hanging="360"/>
      </w:pPr>
      <w:rPr>
        <w:rFonts w:ascii="Times New Roman" w:hAnsi="Times New Roman" w:cs="Times New Roman"/>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95"/>
        </w:tabs>
        <w:ind w:left="795" w:hanging="360"/>
      </w:pPr>
      <w:rPr>
        <w:b w:val="0"/>
        <w:color w:val="000000"/>
        <w:sz w:val="22"/>
        <w:szCs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Arial" w:hAnsi="Arial" w:cs="Arial" w:hint="default"/>
      </w:rPr>
    </w:lvl>
  </w:abstractNum>
  <w:abstractNum w:abstractNumId="5" w15:restartNumberingAfterBreak="0">
    <w:nsid w:val="00000007"/>
    <w:multiLevelType w:val="singleLevel"/>
    <w:tmpl w:val="00000007"/>
    <w:name w:val="WW8Num7"/>
    <w:lvl w:ilvl="0">
      <w:start w:val="4"/>
      <w:numFmt w:val="bullet"/>
      <w:lvlText w:val="-"/>
      <w:lvlJc w:val="left"/>
      <w:pPr>
        <w:tabs>
          <w:tab w:val="num" w:pos="0"/>
        </w:tabs>
        <w:ind w:left="1090" w:hanging="360"/>
      </w:pPr>
      <w:rPr>
        <w:rFonts w:ascii="Arial" w:hAnsi="Arial" w:cs="Arial" w:hint="default"/>
        <w:sz w:val="24"/>
        <w:szCs w:val="24"/>
      </w:rPr>
    </w:lvl>
  </w:abstractNum>
  <w:abstractNum w:abstractNumId="6" w15:restartNumberingAfterBreak="0">
    <w:nsid w:val="324E16B7"/>
    <w:multiLevelType w:val="hybridMultilevel"/>
    <w:tmpl w:val="AB44CD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FC"/>
    <w:rsid w:val="002771FC"/>
    <w:rsid w:val="00DF5D53"/>
    <w:rsid w:val="00F01436"/>
    <w:rsid w:val="00FB3F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6153"/>
  <w15:chartTrackingRefBased/>
  <w15:docId w15:val="{203DAF19-57F2-4D5F-8080-84D49B7F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B3F43"/>
    <w:pPr>
      <w:suppressAutoHyphens/>
      <w:spacing w:after="200" w:line="276" w:lineRule="auto"/>
    </w:pPr>
    <w:rPr>
      <w:rFonts w:ascii="Calibri" w:eastAsia="Calibri" w:hAnsi="Calibri" w:cs="Times New Roman"/>
      <w:lang w:eastAsia="zh-CN"/>
    </w:rPr>
  </w:style>
  <w:style w:type="paragraph" w:styleId="Nadpis1">
    <w:name w:val="heading 1"/>
    <w:basedOn w:val="Normlny"/>
    <w:next w:val="Normlny"/>
    <w:link w:val="Nadpis1Char"/>
    <w:qFormat/>
    <w:rsid w:val="00FB3F43"/>
    <w:pPr>
      <w:keepNext/>
      <w:numPr>
        <w:numId w:val="1"/>
      </w:numPr>
      <w:spacing w:before="240" w:after="60"/>
      <w:outlineLvl w:val="0"/>
    </w:pPr>
    <w:rPr>
      <w:rFonts w:ascii="Cambria" w:eastAsia="Times New Roman" w:hAnsi="Cambria"/>
      <w:b/>
      <w:bCs/>
      <w:kern w:val="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B3F43"/>
    <w:rPr>
      <w:rFonts w:ascii="Cambria" w:eastAsia="Times New Roman" w:hAnsi="Cambria" w:cs="Times New Roman"/>
      <w:b/>
      <w:bCs/>
      <w:kern w:val="2"/>
      <w:sz w:val="32"/>
      <w:szCs w:val="32"/>
      <w:lang w:eastAsia="zh-CN"/>
    </w:rPr>
  </w:style>
  <w:style w:type="character" w:customStyle="1" w:styleId="ra">
    <w:name w:val="ra"/>
    <w:rsid w:val="00FB3F43"/>
  </w:style>
  <w:style w:type="paragraph" w:customStyle="1" w:styleId="Nadpis">
    <w:name w:val="Nadpis"/>
    <w:basedOn w:val="Normlny"/>
    <w:next w:val="Zkladntext"/>
    <w:rsid w:val="00FB3F43"/>
    <w:pPr>
      <w:spacing w:after="0" w:line="240" w:lineRule="auto"/>
      <w:jc w:val="center"/>
      <w:outlineLvl w:val="0"/>
    </w:pPr>
    <w:rPr>
      <w:rFonts w:ascii="Times New Roman" w:eastAsia="Times New Roman" w:hAnsi="Times New Roman"/>
      <w:b/>
      <w:sz w:val="32"/>
      <w:szCs w:val="24"/>
      <w:lang w:val="x-none"/>
    </w:rPr>
  </w:style>
  <w:style w:type="paragraph" w:styleId="Odsekzoznamu">
    <w:name w:val="List Paragraph"/>
    <w:basedOn w:val="Normlny"/>
    <w:qFormat/>
    <w:rsid w:val="00FB3F43"/>
    <w:pPr>
      <w:spacing w:after="160" w:line="252" w:lineRule="auto"/>
      <w:ind w:left="720"/>
      <w:contextualSpacing/>
    </w:pPr>
  </w:style>
  <w:style w:type="paragraph" w:customStyle="1" w:styleId="Default">
    <w:name w:val="Default"/>
    <w:rsid w:val="00FB3F43"/>
    <w:pPr>
      <w:suppressAutoHyphens/>
      <w:autoSpaceDE w:val="0"/>
      <w:spacing w:after="0" w:line="240" w:lineRule="auto"/>
    </w:pPr>
    <w:rPr>
      <w:rFonts w:ascii="Calibri" w:eastAsia="Calibri" w:hAnsi="Calibri" w:cs="Calibri"/>
      <w:color w:val="000000"/>
      <w:sz w:val="24"/>
      <w:szCs w:val="24"/>
      <w:lang w:eastAsia="zh-CN"/>
    </w:rPr>
  </w:style>
  <w:style w:type="paragraph" w:customStyle="1" w:styleId="Zkladntext2">
    <w:name w:val="Základní text 2"/>
    <w:basedOn w:val="Normlny"/>
    <w:rsid w:val="00FB3F43"/>
    <w:pPr>
      <w:spacing w:after="0" w:line="240" w:lineRule="auto"/>
      <w:jc w:val="both"/>
    </w:pPr>
    <w:rPr>
      <w:rFonts w:ascii="Times New Roman" w:eastAsia="Times New Roman" w:hAnsi="Times New Roman"/>
      <w:sz w:val="24"/>
      <w:szCs w:val="24"/>
    </w:rPr>
  </w:style>
  <w:style w:type="paragraph" w:customStyle="1" w:styleId="WW-Zkladntext2">
    <w:name w:val="WW-Základný text 2"/>
    <w:basedOn w:val="Normlny"/>
    <w:rsid w:val="00FB3F43"/>
    <w:pPr>
      <w:spacing w:after="0" w:line="240" w:lineRule="auto"/>
      <w:jc w:val="both"/>
    </w:pPr>
    <w:rPr>
      <w:rFonts w:ascii="Times New Roman" w:eastAsia="Times New Roman" w:hAnsi="Times New Roman"/>
      <w:sz w:val="24"/>
      <w:szCs w:val="20"/>
    </w:rPr>
  </w:style>
  <w:style w:type="paragraph" w:customStyle="1" w:styleId="Zkladntext20">
    <w:name w:val="Základný text (2)"/>
    <w:basedOn w:val="Normlny"/>
    <w:rsid w:val="00FB3F43"/>
    <w:pPr>
      <w:widowControl w:val="0"/>
      <w:shd w:val="clear" w:color="auto" w:fill="FFFFFF"/>
      <w:spacing w:before="420" w:after="60" w:line="0" w:lineRule="atLeast"/>
      <w:ind w:hanging="2060"/>
      <w:jc w:val="right"/>
    </w:pPr>
    <w:rPr>
      <w:rFonts w:ascii="Arial Narrow" w:eastAsia="Arial Narrow" w:hAnsi="Arial Narrow" w:cs="Arial Narrow"/>
      <w:sz w:val="20"/>
      <w:szCs w:val="20"/>
    </w:rPr>
  </w:style>
  <w:style w:type="paragraph" w:styleId="Zkladntext">
    <w:name w:val="Body Text"/>
    <w:basedOn w:val="Normlny"/>
    <w:link w:val="ZkladntextChar"/>
    <w:uiPriority w:val="99"/>
    <w:semiHidden/>
    <w:unhideWhenUsed/>
    <w:rsid w:val="00FB3F43"/>
    <w:pPr>
      <w:spacing w:after="120"/>
    </w:pPr>
  </w:style>
  <w:style w:type="character" w:customStyle="1" w:styleId="ZkladntextChar">
    <w:name w:val="Základný text Char"/>
    <w:basedOn w:val="Predvolenpsmoodseku"/>
    <w:link w:val="Zkladntext"/>
    <w:uiPriority w:val="99"/>
    <w:semiHidden/>
    <w:rsid w:val="00FB3F43"/>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D0A0A-24B4-4AF3-8750-E8C2DCDB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2109</Words>
  <Characters>12025</Characters>
  <Application>Microsoft Office Word</Application>
  <DocSecurity>0</DocSecurity>
  <Lines>100</Lines>
  <Paragraphs>28</Paragraphs>
  <ScaleCrop>false</ScaleCrop>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4</cp:revision>
  <dcterms:created xsi:type="dcterms:W3CDTF">2022-03-18T11:43:00Z</dcterms:created>
  <dcterms:modified xsi:type="dcterms:W3CDTF">2022-03-18T11:59:00Z</dcterms:modified>
</cp:coreProperties>
</file>